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2F1D62CA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101</w:t>
      </w:r>
      <w:r w:rsidR="00206304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06DC8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3BBD9867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206304" w:rsidRPr="00206304">
        <w:rPr>
          <w:rFonts w:asciiTheme="minorHAnsi" w:hAnsiTheme="minorHAnsi" w:cs="Arial"/>
          <w:sz w:val="28"/>
          <w:szCs w:val="28"/>
        </w:rPr>
        <w:t>Überzeugend in Leistung und Angebot: Doppelter Preissegen für WASGAU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1FA21F50" w:rsidR="004D0558" w:rsidRPr="004D0558" w:rsidRDefault="009A705B" w:rsidP="00F06DC8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06DC8">
        <w:rPr>
          <w:rFonts w:asciiTheme="minorHAnsi" w:hAnsiTheme="minorHAnsi" w:cs="Arial"/>
          <w:b/>
          <w:bCs/>
          <w:sz w:val="28"/>
          <w:szCs w:val="28"/>
        </w:rPr>
        <w:tab/>
      </w:r>
      <w:r w:rsidR="00F06DC8" w:rsidRPr="00F06DC8">
        <w:rPr>
          <w:rFonts w:asciiTheme="minorHAnsi" w:hAnsiTheme="minorHAnsi" w:cstheme="minorHAnsi"/>
          <w:bCs/>
          <w:sz w:val="28"/>
          <w:szCs w:val="28"/>
        </w:rPr>
        <w:t>Isa Alptekin und Vivien Mainka (2./3. v. l.), WASGAU Frischemarkt Merchweiler, bei der Verleihungsfeier „Tiefkühl-Star 2023“</w:t>
      </w:r>
      <w:r w:rsidR="00F23FDC" w:rsidRPr="00F23FDC">
        <w:rPr>
          <w:rFonts w:asciiTheme="minorHAnsi" w:hAnsiTheme="minorHAnsi" w:cstheme="minorHAnsi"/>
          <w:bCs/>
          <w:sz w:val="28"/>
          <w:szCs w:val="28"/>
        </w:rPr>
        <w:tab/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045DBBDA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06304" w:rsidRPr="00206304">
        <w:rPr>
          <w:rFonts w:asciiTheme="minorHAnsi" w:hAnsiTheme="minorHAnsi" w:cs="Arial"/>
          <w:sz w:val="28"/>
          <w:szCs w:val="28"/>
        </w:rPr>
        <w:t>Lebensmittel Praxis, Fotograf: Peter Eilers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06304"/>
    <w:rsid w:val="00294AD1"/>
    <w:rsid w:val="002B3FB7"/>
    <w:rsid w:val="00360D3D"/>
    <w:rsid w:val="00371BA1"/>
    <w:rsid w:val="00374C9F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E233ED"/>
    <w:rsid w:val="00E32A3B"/>
    <w:rsid w:val="00E4356D"/>
    <w:rsid w:val="00E73C19"/>
    <w:rsid w:val="00E90724"/>
    <w:rsid w:val="00EF0262"/>
    <w:rsid w:val="00F06DC8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2023-10-13T07:13:00Z</dcterms:created>
  <dcterms:modified xsi:type="dcterms:W3CDTF">2023-10-13T07:14:00Z</dcterms:modified>
</cp:coreProperties>
</file>