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D7167B1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4D0558">
        <w:rPr>
          <w:rFonts w:asciiTheme="minorHAnsi" w:hAnsiTheme="minorHAnsi" w:cs="Arial"/>
          <w:sz w:val="28"/>
          <w:szCs w:val="28"/>
        </w:rPr>
        <w:t>6</w:t>
      </w:r>
      <w:r w:rsidR="00AB474E">
        <w:rPr>
          <w:rFonts w:asciiTheme="minorHAnsi" w:hAnsiTheme="minorHAnsi" w:cs="Arial"/>
          <w:sz w:val="28"/>
          <w:szCs w:val="28"/>
        </w:rPr>
        <w:t>0</w:t>
      </w:r>
      <w:r w:rsidR="004D0558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012FC547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>
        <w:rPr>
          <w:rFonts w:asciiTheme="minorHAnsi" w:hAnsiTheme="minorHAnsi" w:cs="Arial"/>
          <w:sz w:val="28"/>
          <w:szCs w:val="28"/>
        </w:rPr>
        <w:t>WASGAU bleibt im erneuten Ausnahmejahr auf Modernisierungs- und Erfolgskurs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835ED1" w14:textId="43F510AD" w:rsidR="004D0558" w:rsidRPr="004D0558" w:rsidRDefault="009A705B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D0558" w:rsidRPr="004D0558">
        <w:rPr>
          <w:rFonts w:asciiTheme="minorHAnsi" w:hAnsiTheme="minorHAnsi" w:cstheme="minorHAnsi"/>
          <w:bCs/>
        </w:rPr>
        <w:t xml:space="preserve">vorne links: Timo Müller (Geschäftsleiter </w:t>
      </w:r>
      <w:r w:rsidR="004D0558" w:rsidRPr="004D0558">
        <w:rPr>
          <w:rFonts w:asciiTheme="minorHAnsi" w:hAnsiTheme="minorHAnsi" w:cstheme="minorHAnsi"/>
          <w:color w:val="000000"/>
          <w:shd w:val="clear" w:color="auto" w:fill="FFFFFF"/>
        </w:rPr>
        <w:t xml:space="preserve">WASGAU Produktions &amp; Handels </w:t>
      </w:r>
      <w:r w:rsidR="004D0558" w:rsidRPr="004D0558">
        <w:rPr>
          <w:rFonts w:asciiTheme="minorHAnsi" w:hAnsiTheme="minorHAnsi" w:cstheme="minorHAnsi"/>
          <w:bCs/>
        </w:rPr>
        <w:t>AG)</w:t>
      </w:r>
    </w:p>
    <w:p w14:paraId="42D95523" w14:textId="16A60B0D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>vorne Mitte: Milan Bucalo (Geschäftsführer WASGAU Einzelhandels GmbH)</w:t>
      </w:r>
    </w:p>
    <w:p w14:paraId="276C491A" w14:textId="77777777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 xml:space="preserve">vorne rechts </w:t>
      </w:r>
      <w:r w:rsidRPr="004D0558">
        <w:rPr>
          <w:rFonts w:asciiTheme="minorHAnsi" w:hAnsiTheme="minorHAnsi" w:cstheme="minorHAnsi"/>
          <w:color w:val="000000"/>
          <w:shd w:val="clear" w:color="auto" w:fill="FFFFFF"/>
        </w:rPr>
        <w:t>Ambroise Forssman-Trevedy</w:t>
      </w:r>
      <w:r w:rsidRPr="004D0558">
        <w:rPr>
          <w:rFonts w:asciiTheme="minorHAnsi" w:hAnsiTheme="minorHAnsi" w:cstheme="minorHAnsi"/>
          <w:bCs/>
        </w:rPr>
        <w:t xml:space="preserve"> (WASGAU Vorstandssprecher)</w:t>
      </w:r>
    </w:p>
    <w:p w14:paraId="68E3A769" w14:textId="77777777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>Mitte rechts: Elisabeth Promberger (WASGAU Vorstand)</w:t>
      </w:r>
    </w:p>
    <w:p w14:paraId="152AE0B5" w14:textId="77777777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>Mitte links Thomas Bings (WASGAU Vorstand)</w:t>
      </w:r>
    </w:p>
    <w:p w14:paraId="0CB19D8B" w14:textId="77777777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>oben links: Marco Ballweber (Geschäftsführer WASGAU Frischwaren GmbH)</w:t>
      </w:r>
    </w:p>
    <w:p w14:paraId="5C4E1954" w14:textId="77777777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>oben Mitte: Sascha Kieninger (Geschäftsführer WASGAU Metzgerei GmbH und WASGAU Bäckerei &amp; Konditorei GmbH)</w:t>
      </w:r>
    </w:p>
    <w:p w14:paraId="013B753B" w14:textId="3B2E98FD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color w:val="000000"/>
          <w:shd w:val="clear" w:color="auto" w:fill="FFFFFF"/>
        </w:rPr>
      </w:pPr>
      <w:r w:rsidRPr="004D0558">
        <w:rPr>
          <w:rFonts w:asciiTheme="minorHAnsi" w:hAnsiTheme="minorHAnsi" w:cstheme="minorHAnsi"/>
          <w:bCs/>
        </w:rPr>
        <w:tab/>
      </w:r>
      <w:r w:rsidRPr="004D0558">
        <w:rPr>
          <w:rFonts w:asciiTheme="minorHAnsi" w:hAnsiTheme="minorHAnsi" w:cstheme="minorHAnsi"/>
          <w:bCs/>
        </w:rPr>
        <w:t xml:space="preserve">oben rechts: </w:t>
      </w:r>
      <w:r w:rsidRPr="004D0558">
        <w:rPr>
          <w:rFonts w:asciiTheme="minorHAnsi" w:hAnsiTheme="minorHAnsi" w:cstheme="minorHAnsi"/>
          <w:color w:val="000000"/>
          <w:shd w:val="clear" w:color="auto" w:fill="FFFFFF"/>
        </w:rPr>
        <w:t>Peter Scharf (WASGAU C+C Großhandel GmbH)</w:t>
      </w:r>
    </w:p>
    <w:p w14:paraId="6F3F8B6D" w14:textId="73D4C0CB" w:rsidR="004D0558" w:rsidRPr="004D0558" w:rsidRDefault="004D0558" w:rsidP="004D0558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4D0558">
        <w:rPr>
          <w:rFonts w:asciiTheme="minorHAnsi" w:hAnsiTheme="minorHAnsi" w:cstheme="minorHAnsi"/>
          <w:color w:val="000000"/>
          <w:shd w:val="clear" w:color="auto" w:fill="FFFFFF"/>
        </w:rPr>
        <w:tab/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2022-06-02T11:51:00Z</dcterms:created>
  <dcterms:modified xsi:type="dcterms:W3CDTF">2022-06-02T11:52:00Z</dcterms:modified>
</cp:coreProperties>
</file>