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1C553ACD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564754">
        <w:rPr>
          <w:rFonts w:asciiTheme="minorHAnsi" w:hAnsiTheme="minorHAnsi" w:cs="Arial"/>
          <w:sz w:val="28"/>
          <w:szCs w:val="28"/>
        </w:rPr>
        <w:t>5</w:t>
      </w:r>
      <w:r w:rsidR="005A3E52">
        <w:rPr>
          <w:rFonts w:asciiTheme="minorHAnsi" w:hAnsiTheme="minorHAnsi" w:cs="Arial"/>
          <w:sz w:val="28"/>
          <w:szCs w:val="28"/>
        </w:rPr>
        <w:t>23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E4356D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435BBEEA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5A3E52" w:rsidRPr="005A3E52">
        <w:rPr>
          <w:rFonts w:asciiTheme="minorHAnsi" w:hAnsiTheme="minorHAnsi" w:cs="Arial"/>
          <w:sz w:val="28"/>
          <w:szCs w:val="28"/>
        </w:rPr>
        <w:t>Neuzugang bei den WASGAU Marken: TK-Dampfnudeln aus regionaler Produktion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331CB0CE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A3E52" w:rsidRPr="005A3E52">
        <w:rPr>
          <w:rFonts w:asciiTheme="minorHAnsi" w:hAnsiTheme="minorHAnsi" w:cs="Arial"/>
          <w:sz w:val="28"/>
          <w:szCs w:val="28"/>
        </w:rPr>
        <w:t>WASGAU Dampfnudeln aus der Tiefkühlung im praktischen Sechserpack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A3E52"/>
    <w:rsid w:val="005F699B"/>
    <w:rsid w:val="0064362E"/>
    <w:rsid w:val="00656432"/>
    <w:rsid w:val="006D3E4B"/>
    <w:rsid w:val="0072389D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8</cp:revision>
  <dcterms:created xsi:type="dcterms:W3CDTF">2022-05-03T11:14:00Z</dcterms:created>
  <dcterms:modified xsi:type="dcterms:W3CDTF">2022-05-19T10:43:00Z</dcterms:modified>
</cp:coreProperties>
</file>