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A4A84D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8925D5">
        <w:rPr>
          <w:rFonts w:asciiTheme="minorHAnsi" w:hAnsiTheme="minorHAnsi" w:cs="Arial"/>
          <w:sz w:val="28"/>
          <w:szCs w:val="28"/>
        </w:rPr>
        <w:t>11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43234E9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Neue WASGAU Konditorei sorgt für 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>süße Zuwächse</w:t>
      </w:r>
      <w:r w:rsidR="008925D5">
        <w:rPr>
          <w:rFonts w:asciiTheme="minorHAnsi" w:hAnsiTheme="minorHAnsi" w:cs="Arial"/>
          <w:sz w:val="28"/>
          <w:szCs w:val="28"/>
        </w:rPr>
        <w:t>‘</w:t>
      </w:r>
      <w:r w:rsidR="008925D5" w:rsidRPr="008925D5">
        <w:rPr>
          <w:rFonts w:asciiTheme="minorHAnsi" w:hAnsiTheme="minorHAnsi" w:cs="Arial"/>
          <w:sz w:val="28"/>
          <w:szCs w:val="28"/>
        </w:rPr>
        <w:t xml:space="preserve"> im Sortiment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5A393549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E4356D" w:rsidRPr="00E4356D">
        <w:rPr>
          <w:rFonts w:asciiTheme="minorHAnsi" w:hAnsiTheme="minorHAnsi" w:cs="Arial"/>
          <w:sz w:val="28"/>
          <w:szCs w:val="28"/>
        </w:rPr>
        <w:t xml:space="preserve">Impression </w:t>
      </w:r>
      <w:r w:rsidR="008925D5">
        <w:rPr>
          <w:rFonts w:asciiTheme="minorHAnsi" w:hAnsiTheme="minorHAnsi" w:cs="Arial"/>
          <w:sz w:val="28"/>
          <w:szCs w:val="28"/>
        </w:rPr>
        <w:t>WASGAU Konditorei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2022-05-03T11:14:00Z</dcterms:created>
  <dcterms:modified xsi:type="dcterms:W3CDTF">2022-05-06T12:25:00Z</dcterms:modified>
</cp:coreProperties>
</file>