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78FB5" w14:textId="52543618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C467AE">
        <w:rPr>
          <w:rFonts w:asciiTheme="minorHAnsi" w:hAnsiTheme="minorHAnsi" w:cs="Arial"/>
          <w:sz w:val="28"/>
          <w:szCs w:val="28"/>
        </w:rPr>
        <w:t>2</w:t>
      </w:r>
      <w:r w:rsidR="001D0783">
        <w:rPr>
          <w:rFonts w:asciiTheme="minorHAnsi" w:hAnsiTheme="minorHAnsi" w:cs="Arial"/>
          <w:sz w:val="28"/>
          <w:szCs w:val="28"/>
        </w:rPr>
        <w:t>1</w:t>
      </w:r>
      <w:r w:rsidR="000871AA">
        <w:rPr>
          <w:rFonts w:asciiTheme="minorHAnsi" w:hAnsiTheme="minorHAnsi" w:cs="Arial"/>
          <w:sz w:val="28"/>
          <w:szCs w:val="28"/>
        </w:rPr>
        <w:t>0315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82B72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71622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2B10565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C28CA15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DD7207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16C4DAF" w14:textId="061C52CC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682B72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871AA" w:rsidRPr="000871AA">
        <w:rPr>
          <w:rFonts w:asciiTheme="minorHAnsi" w:hAnsiTheme="minorHAnsi" w:cs="Arial"/>
          <w:sz w:val="28"/>
          <w:szCs w:val="28"/>
        </w:rPr>
        <w:t>#zusammengutestun: Startschuss für die WASGAU Herzenswochen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2ED15ED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C6F1FE8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E27D5F6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947E734" w14:textId="6F3960F8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66A72" w:rsidRPr="00D66A72">
        <w:rPr>
          <w:rFonts w:asciiTheme="minorHAnsi" w:hAnsiTheme="minorHAnsi" w:cs="Arial"/>
          <w:sz w:val="28"/>
          <w:szCs w:val="28"/>
        </w:rPr>
        <w:t>WASGAU Herzenswochen – Aktionsstände „Tafeln“</w:t>
      </w:r>
      <w:r w:rsidR="00D66A72">
        <w:rPr>
          <w:rFonts w:asciiTheme="minorHAnsi" w:hAnsiTheme="minorHAnsi" w:cs="Arial"/>
          <w:sz w:val="28"/>
          <w:szCs w:val="28"/>
        </w:rPr>
        <w:t xml:space="preserve"> </w:t>
      </w:r>
      <w:r w:rsidR="00D66A72" w:rsidRPr="00D66A72">
        <w:rPr>
          <w:rFonts w:asciiTheme="minorHAnsi" w:hAnsiTheme="minorHAnsi" w:cs="Arial"/>
          <w:sz w:val="28"/>
          <w:szCs w:val="28"/>
        </w:rPr>
        <w:t>zugunsten der regionalen Tafeln</w:t>
      </w:r>
    </w:p>
    <w:p w14:paraId="467D8F81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9F72AF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393806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02731A6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82B72" w:rsidRPr="00682B72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50CDB"/>
    <w:rsid w:val="000871AA"/>
    <w:rsid w:val="000E012A"/>
    <w:rsid w:val="000E11DA"/>
    <w:rsid w:val="000E4310"/>
    <w:rsid w:val="00135C9B"/>
    <w:rsid w:val="001A28DE"/>
    <w:rsid w:val="001B414D"/>
    <w:rsid w:val="001D0783"/>
    <w:rsid w:val="001E4D47"/>
    <w:rsid w:val="002B3FB7"/>
    <w:rsid w:val="00360D3D"/>
    <w:rsid w:val="00371BA1"/>
    <w:rsid w:val="003738EF"/>
    <w:rsid w:val="003D5985"/>
    <w:rsid w:val="00547CBE"/>
    <w:rsid w:val="00594DEC"/>
    <w:rsid w:val="00595854"/>
    <w:rsid w:val="005F699B"/>
    <w:rsid w:val="00656432"/>
    <w:rsid w:val="00682B72"/>
    <w:rsid w:val="006D3E4B"/>
    <w:rsid w:val="006F6614"/>
    <w:rsid w:val="00716318"/>
    <w:rsid w:val="0072389D"/>
    <w:rsid w:val="00772545"/>
    <w:rsid w:val="007730A2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64EBC"/>
    <w:rsid w:val="00AE32C8"/>
    <w:rsid w:val="00AE42EB"/>
    <w:rsid w:val="00AF4C19"/>
    <w:rsid w:val="00AF6E75"/>
    <w:rsid w:val="00B06A80"/>
    <w:rsid w:val="00B54D7B"/>
    <w:rsid w:val="00BB730B"/>
    <w:rsid w:val="00BC735E"/>
    <w:rsid w:val="00C467AE"/>
    <w:rsid w:val="00C74ED6"/>
    <w:rsid w:val="00C76FEA"/>
    <w:rsid w:val="00CB4BF2"/>
    <w:rsid w:val="00CF1AF8"/>
    <w:rsid w:val="00D66A72"/>
    <w:rsid w:val="00D71622"/>
    <w:rsid w:val="00D767BB"/>
    <w:rsid w:val="00DC40C6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1704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7730A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7730A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2021-03-15T06:53:00Z</dcterms:created>
  <dcterms:modified xsi:type="dcterms:W3CDTF">2021-03-15T06:53:00Z</dcterms:modified>
</cp:coreProperties>
</file>