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E022" w14:textId="4FC8B46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384EBF">
        <w:rPr>
          <w:rFonts w:asciiTheme="minorHAnsi" w:hAnsiTheme="minorHAnsi" w:cs="Arial"/>
          <w:sz w:val="28"/>
          <w:szCs w:val="28"/>
        </w:rPr>
        <w:t>102</w:t>
      </w:r>
      <w:r w:rsidR="00BA77AC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72E76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6274227A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384EBF" w:rsidRPr="00384EBF">
        <w:rPr>
          <w:rFonts w:asciiTheme="minorHAnsi" w:hAnsiTheme="minorHAnsi" w:cs="Arial"/>
          <w:sz w:val="28"/>
          <w:szCs w:val="28"/>
        </w:rPr>
        <w:t>Lebensmittelspende leichtgemacht: Tafel-Aktion bei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53238FF2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25C2C">
        <w:rPr>
          <w:rFonts w:asciiTheme="minorHAnsi" w:hAnsiTheme="minorHAnsi" w:cs="Arial"/>
          <w:sz w:val="28"/>
          <w:szCs w:val="28"/>
        </w:rPr>
        <w:t xml:space="preserve">WASGAU </w:t>
      </w:r>
      <w:r w:rsidR="00384EBF">
        <w:rPr>
          <w:rFonts w:asciiTheme="minorHAnsi" w:hAnsiTheme="minorHAnsi" w:cs="Arial"/>
          <w:sz w:val="28"/>
          <w:szCs w:val="28"/>
        </w:rPr>
        <w:t>Aktionswoche</w:t>
      </w:r>
      <w:r w:rsidR="00A25C2C">
        <w:rPr>
          <w:rFonts w:asciiTheme="minorHAnsi" w:hAnsiTheme="minorHAnsi" w:cs="Arial"/>
          <w:sz w:val="28"/>
          <w:szCs w:val="28"/>
        </w:rPr>
        <w:t xml:space="preserve"> „</w:t>
      </w:r>
      <w:r w:rsidR="00384EBF">
        <w:rPr>
          <w:rFonts w:asciiTheme="minorHAnsi" w:hAnsiTheme="minorHAnsi" w:cs="Arial"/>
          <w:sz w:val="28"/>
          <w:szCs w:val="28"/>
        </w:rPr>
        <w:t>Lebensmittel spenden und Gutes tun</w:t>
      </w:r>
      <w:r w:rsidR="00A25C2C">
        <w:rPr>
          <w:rFonts w:asciiTheme="minorHAnsi" w:hAnsiTheme="minorHAnsi" w:cs="Arial"/>
          <w:sz w:val="28"/>
          <w:szCs w:val="28"/>
        </w:rPr>
        <w:t>“</w:t>
      </w:r>
      <w:r w:rsidR="00F42988">
        <w:rPr>
          <w:rFonts w:asciiTheme="minorHAnsi" w:hAnsiTheme="minorHAnsi" w:cs="Arial"/>
          <w:sz w:val="28"/>
          <w:szCs w:val="28"/>
        </w:rPr>
        <w:t xml:space="preserve"> – Spendenkarte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2E76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4EBF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25C2C"/>
    <w:rsid w:val="00AE32C8"/>
    <w:rsid w:val="00AE42EB"/>
    <w:rsid w:val="00AF4C19"/>
    <w:rsid w:val="00AF6E75"/>
    <w:rsid w:val="00B06A80"/>
    <w:rsid w:val="00B54D7B"/>
    <w:rsid w:val="00B60C02"/>
    <w:rsid w:val="00BA77AC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2988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2020-10-22T08:53:00Z</dcterms:created>
  <dcterms:modified xsi:type="dcterms:W3CDTF">2020-10-22T12:37:00Z</dcterms:modified>
</cp:coreProperties>
</file>