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</w:t>
      </w:r>
      <w:r w:rsidR="00AD51AA">
        <w:rPr>
          <w:rFonts w:asciiTheme="minorHAnsi" w:hAnsiTheme="minorHAnsi" w:cs="Arial"/>
          <w:sz w:val="28"/>
          <w:szCs w:val="28"/>
        </w:rPr>
        <w:t>327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D51AA" w:rsidRPr="00AD51AA">
        <w:rPr>
          <w:rFonts w:asciiTheme="minorHAnsi" w:hAnsiTheme="minorHAnsi" w:cs="Arial"/>
          <w:sz w:val="28"/>
          <w:szCs w:val="28"/>
        </w:rPr>
        <w:t>Neue Standortmanager für Hochwald C+C und Boxberg C+C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C7440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D51AA" w:rsidRPr="00AD51AA">
        <w:rPr>
          <w:rFonts w:asciiTheme="minorHAnsi" w:hAnsiTheme="minorHAnsi" w:cs="Arial"/>
          <w:sz w:val="28"/>
          <w:szCs w:val="28"/>
        </w:rPr>
        <w:t>Dirk Michels, neuer Standortmanager Hochwald C+C, Wadern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p w:rsidR="00C7440F" w:rsidRPr="00E90724" w:rsidRDefault="00C7440F" w:rsidP="00C7440F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C7440F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D51AA"/>
    <w:rsid w:val="00AE32C8"/>
    <w:rsid w:val="00AE42EB"/>
    <w:rsid w:val="00AF4C19"/>
    <w:rsid w:val="00AF6E75"/>
    <w:rsid w:val="00B06A80"/>
    <w:rsid w:val="00B54D7B"/>
    <w:rsid w:val="00BC735E"/>
    <w:rsid w:val="00C7440F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8F6C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2018-10-30T14:59:00Z</dcterms:created>
  <dcterms:modified xsi:type="dcterms:W3CDTF">2019-03-22T10:48:00Z</dcterms:modified>
</cp:coreProperties>
</file>