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91C7C" w14:textId="2158E8EC" w:rsidR="00F57601" w:rsidRPr="00083752" w:rsidRDefault="00083752" w:rsidP="00B92A99">
      <w:pPr>
        <w:pStyle w:val="Textkrper-Zeileneinzug"/>
        <w:rPr>
          <w:rFonts w:asciiTheme="minorHAnsi" w:hAnsiTheme="minorHAnsi"/>
          <w:bCs w:val="0"/>
          <w:sz w:val="40"/>
          <w:szCs w:val="40"/>
        </w:rPr>
      </w:pPr>
      <w:bookmarkStart w:id="0" w:name="_GoBack"/>
      <w:bookmarkEnd w:id="0"/>
      <w:r w:rsidRPr="00083752">
        <w:rPr>
          <w:rFonts w:asciiTheme="minorHAnsi" w:hAnsiTheme="minorHAnsi"/>
          <w:bCs w:val="0"/>
          <w:sz w:val="40"/>
          <w:szCs w:val="40"/>
        </w:rPr>
        <w:t>Lebensmittel Praxis kürt WASGAU-Azubi zum „Fleisch-Star-Talent 2018“</w:t>
      </w:r>
    </w:p>
    <w:p w14:paraId="1698EF3C" w14:textId="77777777" w:rsidR="00083752" w:rsidRPr="00083752" w:rsidRDefault="00083752" w:rsidP="00083752">
      <w:pPr>
        <w:spacing w:line="360" w:lineRule="atLeast"/>
        <w:jc w:val="both"/>
        <w:rPr>
          <w:b/>
        </w:rPr>
      </w:pPr>
    </w:p>
    <w:p w14:paraId="17BFBC3A" w14:textId="6AEC6A11" w:rsidR="00DD572C" w:rsidRPr="00083752" w:rsidRDefault="00083752" w:rsidP="00083752">
      <w:pPr>
        <w:spacing w:before="120" w:line="360" w:lineRule="atLeast"/>
        <w:jc w:val="both"/>
        <w:rPr>
          <w:rFonts w:asciiTheme="minorHAnsi" w:hAnsiTheme="minorHAnsi"/>
          <w:b/>
        </w:rPr>
      </w:pPr>
      <w:r w:rsidRPr="00083752">
        <w:rPr>
          <w:rFonts w:asciiTheme="minorHAnsi" w:hAnsiTheme="minorHAnsi"/>
          <w:b/>
        </w:rPr>
        <w:t xml:space="preserve">Heiko Felden vom WASGAU Frischemarkt </w:t>
      </w:r>
      <w:r w:rsidR="005A3DD8">
        <w:rPr>
          <w:rFonts w:asciiTheme="minorHAnsi" w:hAnsiTheme="minorHAnsi"/>
          <w:b/>
        </w:rPr>
        <w:t>Kirkel</w:t>
      </w:r>
      <w:r w:rsidRPr="00083752">
        <w:rPr>
          <w:rFonts w:asciiTheme="minorHAnsi" w:hAnsiTheme="minorHAnsi"/>
          <w:b/>
        </w:rPr>
        <w:t xml:space="preserve"> </w:t>
      </w:r>
      <w:r w:rsidR="0063611F">
        <w:rPr>
          <w:rFonts w:asciiTheme="minorHAnsi" w:hAnsiTheme="minorHAnsi"/>
          <w:b/>
        </w:rPr>
        <w:t xml:space="preserve">erhält anlässlich des 26. Deutschen Fleischkongresses die Auszeichnung </w:t>
      </w:r>
      <w:r w:rsidRPr="00083752">
        <w:rPr>
          <w:rFonts w:asciiTheme="minorHAnsi" w:hAnsiTheme="minorHAnsi"/>
          <w:b/>
        </w:rPr>
        <w:t xml:space="preserve">als beste Nachwuchskraft </w:t>
      </w:r>
      <w:r w:rsidR="00864CFB">
        <w:rPr>
          <w:rFonts w:asciiTheme="minorHAnsi" w:hAnsiTheme="minorHAnsi"/>
          <w:b/>
        </w:rPr>
        <w:t>im Fleischerei-Fachv</w:t>
      </w:r>
      <w:r>
        <w:rPr>
          <w:rFonts w:asciiTheme="minorHAnsi" w:hAnsiTheme="minorHAnsi"/>
          <w:b/>
        </w:rPr>
        <w:t>erkauf</w:t>
      </w:r>
    </w:p>
    <w:p w14:paraId="7172A8E6" w14:textId="77777777" w:rsidR="008E4E3E" w:rsidRPr="00160F3C" w:rsidRDefault="008E4E3E" w:rsidP="00B92A99">
      <w:pPr>
        <w:spacing w:line="360" w:lineRule="atLeast"/>
        <w:jc w:val="both"/>
        <w:rPr>
          <w:rFonts w:asciiTheme="minorHAnsi" w:eastAsiaTheme="minorHAnsi" w:hAnsiTheme="minorHAnsi" w:cstheme="minorBidi"/>
          <w:sz w:val="22"/>
          <w:szCs w:val="22"/>
          <w:lang w:eastAsia="en-US"/>
        </w:rPr>
      </w:pPr>
    </w:p>
    <w:p w14:paraId="443BCE42" w14:textId="7F6A6171" w:rsidR="007E0642" w:rsidRDefault="007E0642" w:rsidP="007E0642">
      <w:pPr>
        <w:spacing w:line="360" w:lineRule="atLeast"/>
        <w:ind w:left="1814" w:firstLine="567"/>
        <w:jc w:val="both"/>
        <w:rPr>
          <w:rFonts w:asciiTheme="minorHAnsi" w:hAnsiTheme="minorHAnsi"/>
        </w:rPr>
      </w:pPr>
      <w:r w:rsidRPr="00C15824">
        <w:rPr>
          <w:rFonts w:asciiTheme="minorHAnsi" w:hAnsiTheme="minorHAnsi"/>
          <w:b/>
          <w:bCs/>
        </w:rPr>
        <w:t>Pirmasens</w:t>
      </w:r>
      <w:r w:rsidR="009F1C79">
        <w:rPr>
          <w:rFonts w:asciiTheme="minorHAnsi" w:hAnsiTheme="minorHAnsi"/>
          <w:b/>
          <w:bCs/>
        </w:rPr>
        <w:t>, 5</w:t>
      </w:r>
      <w:r>
        <w:rPr>
          <w:rFonts w:asciiTheme="minorHAnsi" w:hAnsiTheme="minorHAnsi"/>
          <w:b/>
          <w:bCs/>
        </w:rPr>
        <w:t xml:space="preserve">. </w:t>
      </w:r>
      <w:r w:rsidR="00B83794">
        <w:rPr>
          <w:rFonts w:asciiTheme="minorHAnsi" w:hAnsiTheme="minorHAnsi"/>
          <w:b/>
          <w:bCs/>
        </w:rPr>
        <w:t xml:space="preserve">März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Pr>
          <w:rFonts w:asciiTheme="minorHAnsi" w:hAnsiTheme="minorHAnsi"/>
        </w:rPr>
        <w:t xml:space="preserve">Gute Ausbildung trägt verdiente Früchte: Im Rahmen des 26. Deutschen Fleischkongresses des Fachmagazins Lebensmittel Praxis hat Heiko Felden vom WASGAU Frischemarkt Kirkel am 21. Februar 2018 die Auszeichnung als „Fleisch-Star-Talent 2018“ in der Kategorie Verkauf erhalten. </w:t>
      </w:r>
      <w:r w:rsidRPr="003E2052">
        <w:rPr>
          <w:rFonts w:asciiTheme="minorHAnsi" w:hAnsiTheme="minorHAnsi"/>
        </w:rPr>
        <w:t xml:space="preserve">Der 19-jährige </w:t>
      </w:r>
      <w:r>
        <w:rPr>
          <w:rFonts w:asciiTheme="minorHAnsi" w:hAnsiTheme="minorHAnsi"/>
        </w:rPr>
        <w:t xml:space="preserve">Saarländer, der sich im letzten Jahr seiner Ausbildung als Fleischereifachverkäufer bei der Pirmasenser </w:t>
      </w:r>
      <w:r w:rsidRPr="00390C26">
        <w:rPr>
          <w:rFonts w:asciiTheme="minorHAnsi" w:hAnsiTheme="minorHAnsi"/>
        </w:rPr>
        <w:t>WASGAU Produktions</w:t>
      </w:r>
      <w:r>
        <w:rPr>
          <w:rFonts w:asciiTheme="minorHAnsi" w:hAnsiTheme="minorHAnsi"/>
        </w:rPr>
        <w:t xml:space="preserve"> &amp; Handels </w:t>
      </w:r>
      <w:r w:rsidRPr="00390C26">
        <w:rPr>
          <w:rFonts w:asciiTheme="minorHAnsi" w:hAnsiTheme="minorHAnsi"/>
        </w:rPr>
        <w:t>AG</w:t>
      </w:r>
      <w:r>
        <w:rPr>
          <w:rFonts w:asciiTheme="minorHAnsi" w:hAnsiTheme="minorHAnsi"/>
        </w:rPr>
        <w:t xml:space="preserve"> befindet, hatte sich zuvor unter insgesamt 20 Bewerbern in den Kategorien Verkauf und Produktion in einem zweitägigen Wettbewerb für die Finalrunde qualifiziert. Vor über 500 Zuschauern </w:t>
      </w:r>
      <w:r w:rsidR="0030247F">
        <w:rPr>
          <w:rFonts w:asciiTheme="minorHAnsi" w:hAnsiTheme="minorHAnsi"/>
        </w:rPr>
        <w:t>präsentierte er sich und sein Fachwissen in der finalen Runde auf dem Kongress.</w:t>
      </w:r>
      <w:r w:rsidR="00B83794">
        <w:rPr>
          <w:rFonts w:asciiTheme="minorHAnsi" w:hAnsiTheme="minorHAnsi"/>
        </w:rPr>
        <w:t xml:space="preserve"> </w:t>
      </w:r>
      <w:r>
        <w:rPr>
          <w:rFonts w:asciiTheme="minorHAnsi" w:hAnsiTheme="minorHAnsi"/>
        </w:rPr>
        <w:t>Die in diesem Jahr zum fünften Mal vergebene Auszeichnung ist verknüpft mit 1.000 Euro Taschengeld für Heiko Felden als finanzielle Unterstützung für ein Auslandspraktikum.</w:t>
      </w:r>
    </w:p>
    <w:p w14:paraId="456482BB" w14:textId="77777777" w:rsidR="007E0642" w:rsidRDefault="007E0642" w:rsidP="007412A1">
      <w:pPr>
        <w:spacing w:before="200" w:line="360" w:lineRule="atLeast"/>
        <w:ind w:left="1814" w:firstLine="567"/>
        <w:jc w:val="both"/>
        <w:rPr>
          <w:rFonts w:asciiTheme="minorHAnsi" w:hAnsiTheme="minorHAnsi"/>
        </w:rPr>
      </w:pPr>
      <w:r>
        <w:rPr>
          <w:rFonts w:asciiTheme="minorHAnsi" w:hAnsiTheme="minorHAnsi"/>
        </w:rPr>
        <w:t>Im August 2015 startete Heiko Felden im WASGAU Frischemarkt Kirkel seine Ausbildung als Fachverkäufer im Nahrungsmittelhandwerk (Schwerpunkt Metzgerei). In einem Team von sieben Mitarbeitern der WASGAU Metzgerei berät er seine Kunden fachkundig zum reichhaltigen Angebot an Fleisch- und Wurstwaren und dabei besonders gern zu Rind- und Kalbfleisch, das WASGAU ausschließlich in Bio-Qualität anbietet. Dank seiner vorbildlichen Leistungen wird Heiko Felden in Kürze in das hauseigene Programm von WASGAU zur Förderung von Nachwuchskräften aufgenommen. Als Ziel strebt er die Abteilungsleitung sowie mit der Unterstützung von WASGAU die Weiterbildung zum „Verkaufsleiter im Lebensmittelhandwerk“ an.</w:t>
      </w:r>
    </w:p>
    <w:p w14:paraId="3BF82816" w14:textId="5C12A542" w:rsidR="007E0642" w:rsidRDefault="007E0642" w:rsidP="007412A1">
      <w:pPr>
        <w:spacing w:before="200" w:line="360" w:lineRule="atLeast"/>
        <w:ind w:left="1814" w:firstLine="567"/>
        <w:jc w:val="both"/>
        <w:rPr>
          <w:rFonts w:asciiTheme="minorHAnsi" w:hAnsiTheme="minorHAnsi"/>
        </w:rPr>
      </w:pPr>
      <w:r>
        <w:rPr>
          <w:rFonts w:asciiTheme="minorHAnsi" w:hAnsiTheme="minorHAnsi"/>
        </w:rPr>
        <w:t>„Wir freuen uns sehr mit Heiko Felden über seine Auszeichnung als ‘Fleisch-Star-Talent 2018‘, unterstreicht der Preis doch die durchweg hohe Güte der Ausbildung in unserem Haus – für die Heiko Felden im Internetauftritt von WASGAU sogar persönlich wirbt</w:t>
      </w:r>
      <w:r w:rsidR="0030247F">
        <w:rPr>
          <w:rFonts w:asciiTheme="minorHAnsi" w:hAnsiTheme="minorHAnsi"/>
        </w:rPr>
        <w:t>“, zeigt sich Michael</w:t>
      </w:r>
      <w:r w:rsidRPr="003E2052">
        <w:rPr>
          <w:rFonts w:asciiTheme="minorHAnsi" w:hAnsiTheme="minorHAnsi"/>
        </w:rPr>
        <w:t xml:space="preserve"> Dausend, Geschäftsführer bei WASGAU, begeistert. „Von Beginn an legen wir bei WASGAU </w:t>
      </w:r>
      <w:r>
        <w:rPr>
          <w:rFonts w:asciiTheme="minorHAnsi" w:hAnsiTheme="minorHAnsi"/>
        </w:rPr>
        <w:t xml:space="preserve">großen Wert darauf, jungen Menschen in unserer Region beste Chancen für ihren Start ins </w:t>
      </w:r>
      <w:r>
        <w:rPr>
          <w:rFonts w:asciiTheme="minorHAnsi" w:hAnsiTheme="minorHAnsi"/>
        </w:rPr>
        <w:lastRenderedPageBreak/>
        <w:t>Berufsleben zu bieten mit einem breitgefächerten Ausbildungsangebot in einem familiären Betriebsklima, zahlreichen Möglichkeiten zur Weiterbildung und einem eigenen Nachwuchsförderprogramm, über das wir engagierte Mitarbeiter wie Heiko Felden zu jungen Führungskräften aufbauen.“</w:t>
      </w:r>
    </w:p>
    <w:p w14:paraId="3A2699E7" w14:textId="445BAAD8" w:rsidR="007E0642" w:rsidRDefault="007E0642" w:rsidP="007412A1">
      <w:pPr>
        <w:spacing w:before="200" w:line="360" w:lineRule="atLeast"/>
        <w:ind w:left="1814" w:firstLine="567"/>
        <w:jc w:val="both"/>
        <w:rPr>
          <w:rFonts w:asciiTheme="minorHAnsi" w:hAnsiTheme="minorHAnsi"/>
        </w:rPr>
      </w:pPr>
      <w:r w:rsidRPr="00B83794">
        <w:rPr>
          <w:rFonts w:asciiTheme="minorHAnsi" w:hAnsiTheme="minorHAnsi"/>
        </w:rPr>
        <w:t>„Gerade die Unternehmen der Fleischbranche stehen vor der Herausforderung, geeigneten Nachwuchs für die Arbeit an und hinter der Fleischtheke zu gewinnen. Daher sind wir zum jetzt fünften Mal auf die Suche nach den ‘Fleisch-Star-Talenten‘ gegangen und haben dabei viele tolle junge Menschen kennen gelernt, die uns mit ihrer Freude und ihrem Engagement für dieses vielfältige Berufsfeld begeistert haben – so wie Heiko Felden von WASGAU, dem wir an dieser Stelle nochmals herzlich zum Gewinn der Auszeich</w:t>
      </w:r>
      <w:r w:rsidR="0030247F" w:rsidRPr="00B83794">
        <w:rPr>
          <w:rFonts w:asciiTheme="minorHAnsi" w:hAnsiTheme="minorHAnsi"/>
        </w:rPr>
        <w:t xml:space="preserve">nung gratulieren“, kommentiert Heidrun Mittler, Redakteurin </w:t>
      </w:r>
      <w:r w:rsidRPr="00B83794">
        <w:rPr>
          <w:rFonts w:asciiTheme="minorHAnsi" w:hAnsiTheme="minorHAnsi"/>
        </w:rPr>
        <w:t>bei Lebensmittel Praxis</w:t>
      </w:r>
      <w:r w:rsidR="0030247F" w:rsidRPr="00B83794">
        <w:rPr>
          <w:rFonts w:asciiTheme="minorHAnsi" w:hAnsiTheme="minorHAnsi"/>
        </w:rPr>
        <w:t xml:space="preserve">. </w:t>
      </w:r>
    </w:p>
    <w:p w14:paraId="6E24F599" w14:textId="77777777" w:rsidR="00CE6E7B" w:rsidRDefault="00CE6E7B" w:rsidP="002A1AF2">
      <w:pPr>
        <w:spacing w:line="320" w:lineRule="atLeast"/>
        <w:rPr>
          <w:rFonts w:asciiTheme="minorHAnsi" w:hAnsiTheme="minorHAnsi"/>
          <w:b/>
        </w:rPr>
      </w:pPr>
    </w:p>
    <w:p w14:paraId="29F5EB9E" w14:textId="4AD6118F" w:rsidR="00277D26" w:rsidRPr="006E08A2" w:rsidRDefault="00CD362B" w:rsidP="00587455">
      <w:pPr>
        <w:spacing w:line="360" w:lineRule="atLeast"/>
        <w:ind w:left="1843"/>
        <w:rPr>
          <w:rFonts w:asciiTheme="minorHAnsi" w:hAnsiTheme="minorHAnsi"/>
          <w:b/>
        </w:rPr>
      </w:pPr>
      <w:r>
        <w:rPr>
          <w:rFonts w:asciiTheme="minorHAnsi" w:hAnsiTheme="minorHAnsi"/>
          <w:b/>
        </w:rPr>
        <w:t>H</w:t>
      </w:r>
      <w:r w:rsidR="00277D26" w:rsidRPr="006E08A2">
        <w:rPr>
          <w:rFonts w:asciiTheme="minorHAnsi" w:hAnsiTheme="minorHAnsi"/>
          <w:b/>
        </w:rPr>
        <w:t xml:space="preserve">intergrundinformationen zur </w:t>
      </w:r>
      <w:r w:rsidR="00277D26">
        <w:rPr>
          <w:rFonts w:asciiTheme="minorHAnsi" w:hAnsiTheme="minorHAnsi"/>
          <w:b/>
        </w:rPr>
        <w:t>WASGAU</w:t>
      </w:r>
      <w:r w:rsidR="00277D26" w:rsidRPr="006E08A2">
        <w:rPr>
          <w:rFonts w:asciiTheme="minorHAnsi" w:hAnsiTheme="minorHAnsi"/>
          <w:b/>
        </w:rPr>
        <w:t xml:space="preserve"> Produktions &amp; Handels</w:t>
      </w:r>
      <w:r w:rsidR="00277D26" w:rsidRPr="006E08A2">
        <w:rPr>
          <w:rFonts w:asciiTheme="minorHAnsi" w:hAnsiTheme="minorHAnsi"/>
          <w:i/>
        </w:rPr>
        <w:t xml:space="preserve"> </w:t>
      </w:r>
      <w:r w:rsidR="00277D26" w:rsidRPr="006E08A2">
        <w:rPr>
          <w:rFonts w:asciiTheme="minorHAnsi" w:hAnsiTheme="minorHAnsi"/>
          <w:b/>
        </w:rPr>
        <w:t>AG</w:t>
      </w:r>
    </w:p>
    <w:p w14:paraId="5A5CD095" w14:textId="42868B19" w:rsidR="00322F22" w:rsidRDefault="00322F22" w:rsidP="00587455">
      <w:pPr>
        <w:spacing w:line="360" w:lineRule="atLeast"/>
        <w:ind w:left="1843"/>
        <w:jc w:val="both"/>
        <w:rPr>
          <w:rFonts w:asciiTheme="minorHAnsi" w:hAnsiTheme="minorHAnsi"/>
        </w:rPr>
      </w:pPr>
      <w:r w:rsidRPr="001D16D8">
        <w:rPr>
          <w:rFonts w:asciiTheme="minorHAnsi" w:hAnsiTheme="minorHAnsi"/>
        </w:rPr>
        <w:t>Die WASGAU Produktions &amp; Handels AG mit Sitz im westpfälzischen Pirmasens zählt zu den wenigen selbstständigen Lebensmittel-Handelsunternehmen in Deutschland und hat einen Einkaufsverbund mit der REWE Markt GmbH, Köln. Die Märkte und Geschäfte finden sich mit regionalem Schwer</w:t>
      </w:r>
      <w:r>
        <w:rPr>
          <w:rFonts w:asciiTheme="minorHAnsi" w:hAnsiTheme="minorHAnsi"/>
        </w:rPr>
        <w:softHyphen/>
      </w:r>
      <w:r w:rsidRPr="001D16D8">
        <w:rPr>
          <w:rFonts w:asciiTheme="minorHAnsi" w:hAnsiTheme="minorHAnsi"/>
        </w:rPr>
        <w:t>punkt in R</w:t>
      </w:r>
      <w:r>
        <w:rPr>
          <w:rFonts w:asciiTheme="minorHAnsi" w:hAnsiTheme="minorHAnsi"/>
        </w:rPr>
        <w:t>heinland-Pfalz und dem Saarland sowie</w:t>
      </w:r>
      <w:r w:rsidRPr="001D16D8">
        <w:rPr>
          <w:rFonts w:asciiTheme="minorHAnsi" w:hAnsiTheme="minorHAnsi"/>
        </w:rPr>
        <w:t xml:space="preserve"> im Nordwesten Baden-Württembergs. Den Kern der Handelstätigkeit bilden </w:t>
      </w:r>
      <w:r w:rsidR="00587455">
        <w:rPr>
          <w:rFonts w:asciiTheme="minorHAnsi" w:hAnsiTheme="minorHAnsi"/>
        </w:rPr>
        <w:t>76</w:t>
      </w:r>
      <w:r w:rsidR="0063611F">
        <w:rPr>
          <w:rFonts w:asciiTheme="minorHAnsi" w:hAnsiTheme="minorHAnsi"/>
        </w:rPr>
        <w:t xml:space="preserve"> </w:t>
      </w:r>
      <w:r w:rsidRPr="001D16D8">
        <w:rPr>
          <w:rFonts w:asciiTheme="minorHAnsi" w:hAnsiTheme="minorHAnsi"/>
        </w:rPr>
        <w:t xml:space="preserve">WASGAU Super- und Verbrauchermärkte mit Verkaufsflächen zwischen 600 und 4.000 Quadratmetern; daneben betreibt WASGAU sieben Cash-und-Carry-Betriebe als Partner für Gastronomie und Großverbraucher. Über 85 Prozent des Umsatzes werden innerhalb dieser Vertriebsschienen erzielt. Darüber hinaus nutzen mehr als 40 selbstständige Einzelhändler die WASGAU AG als Einkaufs- und Dienstleistungszentrale.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Pr="00165670">
          <w:rPr>
            <w:rStyle w:val="Hyperlink"/>
            <w:rFonts w:asciiTheme="minorHAnsi" w:hAnsiTheme="minorHAnsi"/>
          </w:rPr>
          <w:t>http://www.wasgau-ag.de</w:t>
        </w:r>
      </w:hyperlink>
      <w:r w:rsidRPr="00165670">
        <w:rPr>
          <w:rFonts w:asciiTheme="minorHAnsi" w:hAnsiTheme="minorHAnsi"/>
        </w:rPr>
        <w:t xml:space="preserve"> erhältlich.</w:t>
      </w:r>
    </w:p>
    <w:p w14:paraId="35BAC935" w14:textId="235E2FFB" w:rsidR="007F3456" w:rsidRDefault="003A5A6E" w:rsidP="007F3456">
      <w:pPr>
        <w:spacing w:line="280" w:lineRule="atLeast"/>
        <w:jc w:val="right"/>
        <w:rPr>
          <w:rFonts w:asciiTheme="minorHAnsi" w:hAnsiTheme="minorHAnsi"/>
          <w:b/>
        </w:rPr>
      </w:pPr>
      <w:r>
        <w:rPr>
          <w:rFonts w:asciiTheme="minorHAnsi" w:hAnsiTheme="minorHAnsi"/>
          <w:b/>
          <w:sz w:val="16"/>
          <w:szCs w:val="16"/>
        </w:rPr>
        <w:t>201</w:t>
      </w:r>
      <w:r w:rsidR="003A233B">
        <w:rPr>
          <w:rFonts w:asciiTheme="minorHAnsi" w:hAnsiTheme="minorHAnsi"/>
          <w:b/>
          <w:sz w:val="16"/>
          <w:szCs w:val="16"/>
        </w:rPr>
        <w:t>8</w:t>
      </w:r>
      <w:r w:rsidR="009F1C79">
        <w:rPr>
          <w:rFonts w:asciiTheme="minorHAnsi" w:hAnsiTheme="minorHAnsi"/>
          <w:b/>
          <w:sz w:val="16"/>
          <w:szCs w:val="16"/>
        </w:rPr>
        <w:t>0305</w:t>
      </w:r>
      <w:r w:rsidR="00DE79A2">
        <w:rPr>
          <w:rFonts w:asciiTheme="minorHAnsi" w:hAnsiTheme="minorHAnsi"/>
          <w:b/>
          <w:sz w:val="16"/>
          <w:szCs w:val="16"/>
        </w:rPr>
        <w:t>_</w:t>
      </w:r>
      <w:r w:rsidR="00CA2888" w:rsidRPr="00CA2888">
        <w:rPr>
          <w:rFonts w:asciiTheme="minorHAnsi" w:hAnsiTheme="minorHAnsi"/>
          <w:b/>
          <w:sz w:val="16"/>
          <w:szCs w:val="16"/>
        </w:rPr>
        <w:t>was</w:t>
      </w:r>
    </w:p>
    <w:p w14:paraId="14937FDB" w14:textId="77777777" w:rsidR="00BF5CDC" w:rsidRPr="003732AF" w:rsidRDefault="00BF5CDC" w:rsidP="00BF5CDC">
      <w:pPr>
        <w:rPr>
          <w:rFonts w:asciiTheme="minorHAnsi" w:hAnsiTheme="minorHAnsi"/>
        </w:rPr>
      </w:pPr>
    </w:p>
    <w:p w14:paraId="079A9507" w14:textId="77777777" w:rsidR="00587455" w:rsidRDefault="00587455">
      <w:pPr>
        <w:rPr>
          <w:rFonts w:asciiTheme="minorHAnsi" w:hAnsiTheme="minorHAnsi"/>
          <w:b/>
        </w:rPr>
      </w:pPr>
      <w:r>
        <w:rPr>
          <w:rFonts w:asciiTheme="minorHAnsi" w:hAnsiTheme="minorHAnsi"/>
          <w:b/>
        </w:rPr>
        <w:br w:type="page"/>
      </w:r>
    </w:p>
    <w:p w14:paraId="51F38F69" w14:textId="42F9E387" w:rsidR="00417B0C" w:rsidRPr="00594535" w:rsidRDefault="00145EB0" w:rsidP="00594535">
      <w:pPr>
        <w:spacing w:line="340" w:lineRule="atLeast"/>
        <w:rPr>
          <w:rFonts w:asciiTheme="minorHAnsi" w:hAnsiTheme="minorHAnsi"/>
          <w:b/>
        </w:rPr>
      </w:pPr>
      <w:r w:rsidRPr="00145EB0">
        <w:rPr>
          <w:rFonts w:asciiTheme="minorHAnsi" w:hAnsiTheme="minorHAnsi"/>
          <w:b/>
        </w:rPr>
        <w:lastRenderedPageBreak/>
        <w:t>Begleitendes Bildmaterial</w:t>
      </w:r>
      <w:r w:rsidR="00D85BD1">
        <w:rPr>
          <w:rFonts w:asciiTheme="minorHAnsi" w:hAnsiTheme="minorHAnsi"/>
          <w:b/>
        </w:rPr>
        <w:t>:</w:t>
      </w:r>
    </w:p>
    <w:p w14:paraId="4D165910" w14:textId="10A810E6" w:rsidR="00594535" w:rsidRDefault="00587455" w:rsidP="00594535">
      <w:pPr>
        <w:pStyle w:val="Standardeinzug"/>
        <w:tabs>
          <w:tab w:val="left" w:pos="2410"/>
          <w:tab w:val="left" w:pos="3119"/>
          <w:tab w:val="left" w:pos="5245"/>
        </w:tabs>
        <w:spacing w:before="120"/>
        <w:ind w:left="0"/>
        <w:rPr>
          <w:rFonts w:asciiTheme="minorHAnsi" w:hAnsiTheme="minorHAnsi"/>
          <w:b/>
          <w:sz w:val="18"/>
          <w:szCs w:val="18"/>
        </w:rPr>
      </w:pPr>
      <w:r>
        <w:rPr>
          <w:rFonts w:asciiTheme="minorHAnsi" w:hAnsiTheme="minorHAnsi"/>
          <w:b/>
          <w:noProof/>
          <w:sz w:val="18"/>
          <w:szCs w:val="18"/>
        </w:rPr>
        <w:drawing>
          <wp:inline distT="0" distB="0" distL="0" distR="0" wp14:anchorId="110BE52B" wp14:editId="1476A6A6">
            <wp:extent cx="1571625" cy="1080492"/>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a:extLst>
                        <a:ext uri="{28A0092B-C50C-407E-A947-70E740481C1C}">
                          <a14:useLocalDpi xmlns:a14="http://schemas.microsoft.com/office/drawing/2010/main" val="0"/>
                        </a:ext>
                      </a:extLst>
                    </a:blip>
                    <a:stretch>
                      <a:fillRect/>
                    </a:stretch>
                  </pic:blipFill>
                  <pic:spPr>
                    <a:xfrm>
                      <a:off x="0" y="0"/>
                      <a:ext cx="1599861" cy="1099904"/>
                    </a:xfrm>
                    <a:prstGeom prst="rect">
                      <a:avLst/>
                    </a:prstGeom>
                  </pic:spPr>
                </pic:pic>
              </a:graphicData>
            </a:graphic>
          </wp:inline>
        </w:drawing>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noProof/>
          <w:sz w:val="18"/>
          <w:szCs w:val="18"/>
        </w:rPr>
        <w:drawing>
          <wp:inline distT="0" distB="0" distL="0" distR="0" wp14:anchorId="4FF06850" wp14:editId="364294A0">
            <wp:extent cx="1609725" cy="1066443"/>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0">
                      <a:extLst>
                        <a:ext uri="{28A0092B-C50C-407E-A947-70E740481C1C}">
                          <a14:useLocalDpi xmlns:a14="http://schemas.microsoft.com/office/drawing/2010/main" val="0"/>
                        </a:ext>
                      </a:extLst>
                    </a:blip>
                    <a:stretch>
                      <a:fillRect/>
                    </a:stretch>
                  </pic:blipFill>
                  <pic:spPr>
                    <a:xfrm>
                      <a:off x="0" y="0"/>
                      <a:ext cx="1640841" cy="1087057"/>
                    </a:xfrm>
                    <a:prstGeom prst="rect">
                      <a:avLst/>
                    </a:prstGeom>
                  </pic:spPr>
                </pic:pic>
              </a:graphicData>
            </a:graphic>
          </wp:inline>
        </w:drawing>
      </w:r>
      <w:r>
        <w:rPr>
          <w:rFonts w:asciiTheme="minorHAnsi" w:hAnsiTheme="minorHAnsi"/>
          <w:b/>
          <w:sz w:val="18"/>
          <w:szCs w:val="18"/>
        </w:rPr>
        <w:tab/>
      </w:r>
      <w:r>
        <w:rPr>
          <w:rFonts w:asciiTheme="minorHAnsi" w:hAnsiTheme="minorHAnsi"/>
          <w:b/>
          <w:sz w:val="18"/>
          <w:szCs w:val="18"/>
        </w:rPr>
        <w:tab/>
      </w:r>
      <w:r>
        <w:rPr>
          <w:rFonts w:asciiTheme="minorHAnsi" w:hAnsiTheme="minorHAnsi"/>
          <w:b/>
          <w:noProof/>
          <w:sz w:val="18"/>
          <w:szCs w:val="18"/>
        </w:rPr>
        <w:drawing>
          <wp:inline distT="0" distB="0" distL="0" distR="0" wp14:anchorId="68F78643" wp14:editId="0F49E1A6">
            <wp:extent cx="695325" cy="1039738"/>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1">
                      <a:extLst>
                        <a:ext uri="{28A0092B-C50C-407E-A947-70E740481C1C}">
                          <a14:useLocalDpi xmlns:a14="http://schemas.microsoft.com/office/drawing/2010/main" val="0"/>
                        </a:ext>
                      </a:extLst>
                    </a:blip>
                    <a:stretch>
                      <a:fillRect/>
                    </a:stretch>
                  </pic:blipFill>
                  <pic:spPr>
                    <a:xfrm>
                      <a:off x="0" y="0"/>
                      <a:ext cx="707145" cy="1057413"/>
                    </a:xfrm>
                    <a:prstGeom prst="rect">
                      <a:avLst/>
                    </a:prstGeom>
                  </pic:spPr>
                </pic:pic>
              </a:graphicData>
            </a:graphic>
          </wp:inline>
        </w:drawing>
      </w:r>
    </w:p>
    <w:p w14:paraId="1569ACA3" w14:textId="34D83780" w:rsidR="00277D26" w:rsidRPr="003732AF" w:rsidRDefault="004D3A69" w:rsidP="00277D26">
      <w:pPr>
        <w:pStyle w:val="Standardeinzug"/>
        <w:spacing w:before="60" w:line="360" w:lineRule="atLeast"/>
        <w:ind w:left="0"/>
        <w:jc w:val="both"/>
        <w:rPr>
          <w:rFonts w:asciiTheme="minorHAnsi" w:hAnsiTheme="minorHAnsi"/>
          <w:sz w:val="22"/>
          <w:szCs w:val="22"/>
        </w:rPr>
      </w:pPr>
      <w:r w:rsidRPr="00587455">
        <w:rPr>
          <w:rFonts w:asciiTheme="minorHAnsi" w:hAnsiTheme="minorHAnsi"/>
          <w:i/>
          <w:noProof/>
          <w:sz w:val="22"/>
          <w:szCs w:val="22"/>
        </w:rPr>
        <mc:AlternateContent>
          <mc:Choice Requires="wps">
            <w:drawing>
              <wp:anchor distT="45720" distB="45720" distL="114300" distR="114300" simplePos="0" relativeHeight="251661312" behindDoc="1" locked="0" layoutInCell="1" allowOverlap="1" wp14:anchorId="6A3B1318" wp14:editId="2A1A1AAC">
                <wp:simplePos x="0" y="0"/>
                <wp:positionH relativeFrom="column">
                  <wp:posOffset>1870710</wp:posOffset>
                </wp:positionH>
                <wp:positionV relativeFrom="paragraph">
                  <wp:posOffset>61595</wp:posOffset>
                </wp:positionV>
                <wp:extent cx="1800225" cy="828675"/>
                <wp:effectExtent l="0" t="0" r="9525" b="9525"/>
                <wp:wrapTight wrapText="bothSides">
                  <wp:wrapPolygon edited="0">
                    <wp:start x="0" y="0"/>
                    <wp:lineTo x="0" y="21352"/>
                    <wp:lineTo x="21486" y="21352"/>
                    <wp:lineTo x="21486"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675"/>
                        </a:xfrm>
                        <a:prstGeom prst="rect">
                          <a:avLst/>
                        </a:prstGeom>
                        <a:solidFill>
                          <a:srgbClr val="FFFFFF"/>
                        </a:solidFill>
                        <a:ln w="9525">
                          <a:noFill/>
                          <a:miter lim="800000"/>
                          <a:headEnd/>
                          <a:tailEnd/>
                        </a:ln>
                      </wps:spPr>
                      <wps:txbx>
                        <w:txbxContent>
                          <w:p w14:paraId="7C9EBBD5" w14:textId="3651C94A" w:rsidR="00587455" w:rsidRDefault="00587455">
                            <w:pPr>
                              <w:rPr>
                                <w:rFonts w:asciiTheme="minorHAnsi" w:hAnsiTheme="minorHAnsi" w:cs="Arial"/>
                                <w:sz w:val="18"/>
                                <w:szCs w:val="18"/>
                                <w14:textOutline w14:w="9525" w14:cap="rnd" w14:cmpd="sng" w14:algn="ctr">
                                  <w14:noFill/>
                                  <w14:prstDash w14:val="solid"/>
                                  <w14:bevel/>
                                </w14:textOutline>
                              </w:rPr>
                            </w:pPr>
                            <w:r w:rsidRPr="00587455">
                              <w:rPr>
                                <w:rFonts w:asciiTheme="minorHAnsi" w:hAnsiTheme="minorHAnsi" w:cs="Arial"/>
                                <w:sz w:val="18"/>
                                <w:szCs w:val="18"/>
                                <w14:textOutline w14:w="9525" w14:cap="rnd" w14:cmpd="sng" w14:algn="ctr">
                                  <w14:noFill/>
                                  <w14:prstDash w14:val="solid"/>
                                  <w14:bevel/>
                                </w14:textOutline>
                              </w:rPr>
                              <w:t xml:space="preserve">Nominierte für die Finalrunde </w:t>
                            </w:r>
                            <w:r w:rsidR="0030247F">
                              <w:rPr>
                                <w:rFonts w:asciiTheme="minorHAnsi" w:hAnsiTheme="minorHAnsi" w:cs="Arial"/>
                                <w:sz w:val="18"/>
                                <w:szCs w:val="18"/>
                                <w14:textOutline w14:w="9525" w14:cap="rnd" w14:cmpd="sng" w14:algn="ctr">
                                  <w14:noFill/>
                                  <w14:prstDash w14:val="solid"/>
                                  <w14:bevel/>
                                </w14:textOutline>
                              </w:rPr>
                              <w:t>im Gespräch mit Heidrun Mittler (l.) und Micha</w:t>
                            </w:r>
                            <w:r w:rsidR="004D3A69">
                              <w:rPr>
                                <w:rFonts w:asciiTheme="minorHAnsi" w:hAnsiTheme="minorHAnsi" w:cs="Arial"/>
                                <w:sz w:val="18"/>
                                <w:szCs w:val="18"/>
                                <w14:textOutline w14:w="9525" w14:cap="rnd" w14:cmpd="sng" w14:algn="ctr">
                                  <w14:noFill/>
                                  <w14:prstDash w14:val="solid"/>
                                  <w14:bevel/>
                                </w14:textOutline>
                              </w:rPr>
                              <w:t>ela Hennecke, beide Redaktion Lebensmittel Praxis</w:t>
                            </w:r>
                          </w:p>
                          <w:p w14:paraId="7B7055E8" w14:textId="77777777" w:rsidR="004D3A69" w:rsidRDefault="004D3A69" w:rsidP="004D3A69">
                            <w:pPr>
                              <w:rPr>
                                <w:rFonts w:asciiTheme="minorHAnsi" w:hAnsiTheme="minorHAnsi" w:cs="Arial"/>
                                <w:sz w:val="18"/>
                                <w:szCs w:val="18"/>
                              </w:rPr>
                            </w:pPr>
                            <w:r>
                              <w:rPr>
                                <w:rFonts w:asciiTheme="minorHAnsi" w:hAnsiTheme="minorHAnsi" w:cs="Arial"/>
                                <w:sz w:val="18"/>
                                <w:szCs w:val="18"/>
                              </w:rPr>
                              <w:t xml:space="preserve">© </w:t>
                            </w:r>
                            <w:r w:rsidRPr="004D3A69">
                              <w:rPr>
                                <w:rFonts w:asciiTheme="minorHAnsi" w:hAnsiTheme="minorHAnsi" w:cs="Arial"/>
                                <w:sz w:val="18"/>
                                <w:szCs w:val="18"/>
                              </w:rPr>
                              <w:t>Peter Eilers, Lebensmittel Praxis</w:t>
                            </w:r>
                          </w:p>
                          <w:p w14:paraId="7AA3DD5E" w14:textId="77777777" w:rsidR="004D3A69" w:rsidRPr="00587455" w:rsidRDefault="004D3A69">
                            <w:pPr>
                              <w:rPr>
                                <w:sz w:val="18"/>
                                <w:szCs w:val="1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B1318" id="_x0000_t202" coordsize="21600,21600" o:spt="202" path="m,l,21600r21600,l21600,xe">
                <v:stroke joinstyle="miter"/>
                <v:path gradientshapeok="t" o:connecttype="rect"/>
              </v:shapetype>
              <v:shape id="Textfeld 2" o:spid="_x0000_s1026" type="#_x0000_t202" style="position:absolute;left:0;text-align:left;margin-left:147.3pt;margin-top:4.85pt;width:141.75pt;height:6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" stroked="f">
                <v:textbox>
                  <w:txbxContent>
                    <w:p w14:paraId="7C9EBBD5" w14:textId="3651C94A" w:rsidR="00587455" w:rsidRDefault="00587455">
                      <w:pPr>
                        <w:rPr>
                          <w:rFonts w:asciiTheme="minorHAnsi" w:hAnsiTheme="minorHAnsi" w:cs="Arial"/>
                          <w:sz w:val="18"/>
                          <w:szCs w:val="18"/>
                          <w14:textOutline w14:w="9525" w14:cap="rnd" w14:cmpd="sng" w14:algn="ctr">
                            <w14:noFill/>
                            <w14:prstDash w14:val="solid"/>
                            <w14:bevel/>
                          </w14:textOutline>
                        </w:rPr>
                      </w:pPr>
                      <w:r w:rsidRPr="00587455">
                        <w:rPr>
                          <w:rFonts w:asciiTheme="minorHAnsi" w:hAnsiTheme="minorHAnsi" w:cs="Arial"/>
                          <w:sz w:val="18"/>
                          <w:szCs w:val="18"/>
                          <w14:textOutline w14:w="9525" w14:cap="rnd" w14:cmpd="sng" w14:algn="ctr">
                            <w14:noFill/>
                            <w14:prstDash w14:val="solid"/>
                            <w14:bevel/>
                          </w14:textOutline>
                        </w:rPr>
                        <w:t xml:space="preserve">Nominierte für die Finalrunde </w:t>
                      </w:r>
                      <w:r w:rsidR="0030247F">
                        <w:rPr>
                          <w:rFonts w:asciiTheme="minorHAnsi" w:hAnsiTheme="minorHAnsi" w:cs="Arial"/>
                          <w:sz w:val="18"/>
                          <w:szCs w:val="18"/>
                          <w14:textOutline w14:w="9525" w14:cap="rnd" w14:cmpd="sng" w14:algn="ctr">
                            <w14:noFill/>
                            <w14:prstDash w14:val="solid"/>
                            <w14:bevel/>
                          </w14:textOutline>
                        </w:rPr>
                        <w:t>im Gespräch mit Heidrun Mittler (l.) und Micha</w:t>
                      </w:r>
                      <w:r w:rsidR="004D3A69">
                        <w:rPr>
                          <w:rFonts w:asciiTheme="minorHAnsi" w:hAnsiTheme="minorHAnsi" w:cs="Arial"/>
                          <w:sz w:val="18"/>
                          <w:szCs w:val="18"/>
                          <w14:textOutline w14:w="9525" w14:cap="rnd" w14:cmpd="sng" w14:algn="ctr">
                            <w14:noFill/>
                            <w14:prstDash w14:val="solid"/>
                            <w14:bevel/>
                          </w14:textOutline>
                        </w:rPr>
                        <w:t xml:space="preserve">ela </w:t>
                      </w:r>
                      <w:proofErr w:type="spellStart"/>
                      <w:r w:rsidR="004D3A69">
                        <w:rPr>
                          <w:rFonts w:asciiTheme="minorHAnsi" w:hAnsiTheme="minorHAnsi" w:cs="Arial"/>
                          <w:sz w:val="18"/>
                          <w:szCs w:val="18"/>
                          <w14:textOutline w14:w="9525" w14:cap="rnd" w14:cmpd="sng" w14:algn="ctr">
                            <w14:noFill/>
                            <w14:prstDash w14:val="solid"/>
                            <w14:bevel/>
                          </w14:textOutline>
                        </w:rPr>
                        <w:t>Hennecke</w:t>
                      </w:r>
                      <w:proofErr w:type="spellEnd"/>
                      <w:r w:rsidR="004D3A69">
                        <w:rPr>
                          <w:rFonts w:asciiTheme="minorHAnsi" w:hAnsiTheme="minorHAnsi" w:cs="Arial"/>
                          <w:sz w:val="18"/>
                          <w:szCs w:val="18"/>
                          <w14:textOutline w14:w="9525" w14:cap="rnd" w14:cmpd="sng" w14:algn="ctr">
                            <w14:noFill/>
                            <w14:prstDash w14:val="solid"/>
                            <w14:bevel/>
                          </w14:textOutline>
                        </w:rPr>
                        <w:t>, beide Redaktion Lebensmittel Praxis</w:t>
                      </w:r>
                    </w:p>
                    <w:p w14:paraId="7B7055E8" w14:textId="77777777" w:rsidR="004D3A69" w:rsidRDefault="004D3A69" w:rsidP="004D3A69">
                      <w:pPr>
                        <w:rPr>
                          <w:rFonts w:asciiTheme="minorHAnsi" w:hAnsiTheme="minorHAnsi" w:cs="Arial"/>
                          <w:sz w:val="18"/>
                          <w:szCs w:val="18"/>
                        </w:rPr>
                      </w:pPr>
                      <w:r>
                        <w:rPr>
                          <w:rFonts w:asciiTheme="minorHAnsi" w:hAnsiTheme="minorHAnsi" w:cs="Arial"/>
                          <w:sz w:val="18"/>
                          <w:szCs w:val="18"/>
                        </w:rPr>
                        <w:t xml:space="preserve">© </w:t>
                      </w:r>
                      <w:r w:rsidRPr="004D3A69">
                        <w:rPr>
                          <w:rFonts w:asciiTheme="minorHAnsi" w:hAnsiTheme="minorHAnsi" w:cs="Arial"/>
                          <w:sz w:val="18"/>
                          <w:szCs w:val="18"/>
                        </w:rPr>
                        <w:t>Peter Eilers, Lebensmittel Praxis</w:t>
                      </w:r>
                    </w:p>
                    <w:p w14:paraId="7AA3DD5E" w14:textId="77777777" w:rsidR="004D3A69" w:rsidRPr="00587455" w:rsidRDefault="004D3A69">
                      <w:pPr>
                        <w:rPr>
                          <w:sz w:val="18"/>
                          <w:szCs w:val="18"/>
                          <w14:textOutline w14:w="9525" w14:cap="rnd" w14:cmpd="sng" w14:algn="ctr">
                            <w14:noFill/>
                            <w14:prstDash w14:val="solid"/>
                            <w14:bevel/>
                          </w14:textOutline>
                        </w:rPr>
                      </w:pPr>
                    </w:p>
                  </w:txbxContent>
                </v:textbox>
                <w10:wrap type="tight"/>
              </v:shape>
            </w:pict>
          </mc:Fallback>
        </mc:AlternateContent>
      </w:r>
      <w:r w:rsidRPr="00587455">
        <w:rPr>
          <w:rFonts w:asciiTheme="minorHAnsi" w:hAnsiTheme="minorHAnsi"/>
          <w:noProof/>
          <w:sz w:val="22"/>
          <w:szCs w:val="22"/>
        </w:rPr>
        <mc:AlternateContent>
          <mc:Choice Requires="wps">
            <w:drawing>
              <wp:anchor distT="45720" distB="45720" distL="114300" distR="114300" simplePos="0" relativeHeight="251659264" behindDoc="1" locked="0" layoutInCell="1" allowOverlap="1" wp14:anchorId="01FC65E6" wp14:editId="65D60882">
                <wp:simplePos x="0" y="0"/>
                <wp:positionH relativeFrom="margin">
                  <wp:posOffset>-81915</wp:posOffset>
                </wp:positionH>
                <wp:positionV relativeFrom="paragraph">
                  <wp:posOffset>71120</wp:posOffset>
                </wp:positionV>
                <wp:extent cx="1838325" cy="819150"/>
                <wp:effectExtent l="0" t="0" r="9525" b="0"/>
                <wp:wrapTight wrapText="bothSides">
                  <wp:wrapPolygon edited="0">
                    <wp:start x="0" y="0"/>
                    <wp:lineTo x="0" y="21098"/>
                    <wp:lineTo x="21488" y="21098"/>
                    <wp:lineTo x="2148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19150"/>
                        </a:xfrm>
                        <a:prstGeom prst="rect">
                          <a:avLst/>
                        </a:prstGeom>
                        <a:solidFill>
                          <a:srgbClr val="FFFFFF"/>
                        </a:solidFill>
                        <a:ln w="9525">
                          <a:noFill/>
                          <a:miter lim="800000"/>
                          <a:headEnd/>
                          <a:tailEnd/>
                        </a:ln>
                      </wps:spPr>
                      <wps:txbx>
                        <w:txbxContent>
                          <w:p w14:paraId="1085E564" w14:textId="67803A36" w:rsidR="00587455" w:rsidRDefault="00587455">
                            <w:pPr>
                              <w:rPr>
                                <w:rFonts w:asciiTheme="minorHAnsi" w:hAnsiTheme="minorHAnsi" w:cs="Arial"/>
                                <w:sz w:val="18"/>
                                <w:szCs w:val="18"/>
                              </w:rPr>
                            </w:pPr>
                            <w:r w:rsidRPr="00587455">
                              <w:rPr>
                                <w:rFonts w:asciiTheme="minorHAnsi" w:hAnsiTheme="minorHAnsi" w:cs="Arial"/>
                                <w:sz w:val="18"/>
                                <w:szCs w:val="18"/>
                              </w:rPr>
                              <w:t xml:space="preserve">Heiko Felden, Gewinner </w:t>
                            </w:r>
                            <w:r w:rsidRPr="00587455">
                              <w:rPr>
                                <w:rFonts w:asciiTheme="minorHAnsi" w:hAnsiTheme="minorHAnsi"/>
                                <w:sz w:val="18"/>
                                <w:szCs w:val="18"/>
                              </w:rPr>
                              <w:t>„Fleisch-Star-Talent 2018“ in der Kategorie Verkauf / M</w:t>
                            </w:r>
                            <w:r w:rsidRPr="00587455">
                              <w:rPr>
                                <w:rFonts w:asciiTheme="minorHAnsi" w:hAnsiTheme="minorHAnsi" w:cs="Arial"/>
                                <w:sz w:val="18"/>
                                <w:szCs w:val="18"/>
                              </w:rPr>
                              <w:t>ichaela Hennecke, Redaktion Lebensmittel Praxis</w:t>
                            </w:r>
                          </w:p>
                          <w:p w14:paraId="0DFD387A" w14:textId="6572A239" w:rsidR="004D3A69" w:rsidRDefault="004D3A69">
                            <w:pPr>
                              <w:rPr>
                                <w:rFonts w:asciiTheme="minorHAnsi" w:hAnsiTheme="minorHAnsi" w:cs="Arial"/>
                                <w:sz w:val="18"/>
                                <w:szCs w:val="18"/>
                              </w:rPr>
                            </w:pPr>
                            <w:r>
                              <w:rPr>
                                <w:rFonts w:asciiTheme="minorHAnsi" w:hAnsiTheme="minorHAnsi" w:cs="Arial"/>
                                <w:sz w:val="18"/>
                                <w:szCs w:val="18"/>
                              </w:rPr>
                              <w:t xml:space="preserve">© </w:t>
                            </w:r>
                            <w:r w:rsidRPr="004D3A69">
                              <w:rPr>
                                <w:rFonts w:asciiTheme="minorHAnsi" w:hAnsiTheme="minorHAnsi" w:cs="Arial"/>
                                <w:sz w:val="18"/>
                                <w:szCs w:val="18"/>
                              </w:rPr>
                              <w:t>Peter Eilers, Lebensmittel Praxis</w:t>
                            </w:r>
                          </w:p>
                          <w:p w14:paraId="1FC23FC5" w14:textId="77777777" w:rsidR="004D3A69" w:rsidRPr="00587455" w:rsidRDefault="004D3A69">
                            <w:pPr>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65E6" id="_x0000_s1027" type="#_x0000_t202" style="position:absolute;left:0;text-align:left;margin-left:-6.45pt;margin-top:5.6pt;width:144.75pt;height:6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" stroked="f">
                <v:textbox>
                  <w:txbxContent>
                    <w:p w14:paraId="1085E564" w14:textId="67803A36" w:rsidR="00587455" w:rsidRDefault="00587455">
                      <w:pPr>
                        <w:rPr>
                          <w:rFonts w:asciiTheme="minorHAnsi" w:hAnsiTheme="minorHAnsi" w:cs="Arial"/>
                          <w:sz w:val="18"/>
                          <w:szCs w:val="18"/>
                        </w:rPr>
                      </w:pPr>
                      <w:r w:rsidRPr="00587455">
                        <w:rPr>
                          <w:rFonts w:asciiTheme="minorHAnsi" w:hAnsiTheme="minorHAnsi" w:cs="Arial"/>
                          <w:sz w:val="18"/>
                          <w:szCs w:val="18"/>
                        </w:rPr>
                        <w:t xml:space="preserve">Heiko </w:t>
                      </w:r>
                      <w:proofErr w:type="spellStart"/>
                      <w:r w:rsidRPr="00587455">
                        <w:rPr>
                          <w:rFonts w:asciiTheme="minorHAnsi" w:hAnsiTheme="minorHAnsi" w:cs="Arial"/>
                          <w:sz w:val="18"/>
                          <w:szCs w:val="18"/>
                        </w:rPr>
                        <w:t>Felden</w:t>
                      </w:r>
                      <w:proofErr w:type="spellEnd"/>
                      <w:r w:rsidRPr="00587455">
                        <w:rPr>
                          <w:rFonts w:asciiTheme="minorHAnsi" w:hAnsiTheme="minorHAnsi" w:cs="Arial"/>
                          <w:sz w:val="18"/>
                          <w:szCs w:val="18"/>
                        </w:rPr>
                        <w:t xml:space="preserve">, Gewinner </w:t>
                      </w:r>
                      <w:r w:rsidRPr="00587455">
                        <w:rPr>
                          <w:rFonts w:asciiTheme="minorHAnsi" w:hAnsiTheme="minorHAnsi"/>
                          <w:sz w:val="18"/>
                          <w:szCs w:val="18"/>
                        </w:rPr>
                        <w:t>„Fleisch-Star-Talent 2018“ in der Kategorie Verkauf / M</w:t>
                      </w:r>
                      <w:r w:rsidRPr="00587455">
                        <w:rPr>
                          <w:rFonts w:asciiTheme="minorHAnsi" w:hAnsiTheme="minorHAnsi" w:cs="Arial"/>
                          <w:sz w:val="18"/>
                          <w:szCs w:val="18"/>
                        </w:rPr>
                        <w:t xml:space="preserve">ichaela </w:t>
                      </w:r>
                      <w:proofErr w:type="spellStart"/>
                      <w:r w:rsidRPr="00587455">
                        <w:rPr>
                          <w:rFonts w:asciiTheme="minorHAnsi" w:hAnsiTheme="minorHAnsi" w:cs="Arial"/>
                          <w:sz w:val="18"/>
                          <w:szCs w:val="18"/>
                        </w:rPr>
                        <w:t>Hennecke</w:t>
                      </w:r>
                      <w:proofErr w:type="spellEnd"/>
                      <w:r w:rsidRPr="00587455">
                        <w:rPr>
                          <w:rFonts w:asciiTheme="minorHAnsi" w:hAnsiTheme="minorHAnsi" w:cs="Arial"/>
                          <w:sz w:val="18"/>
                          <w:szCs w:val="18"/>
                        </w:rPr>
                        <w:t>, Redaktion Lebensmittel Praxis</w:t>
                      </w:r>
                    </w:p>
                    <w:p w14:paraId="0DFD387A" w14:textId="6572A239" w:rsidR="004D3A69" w:rsidRDefault="004D3A69">
                      <w:pPr>
                        <w:rPr>
                          <w:rFonts w:asciiTheme="minorHAnsi" w:hAnsiTheme="minorHAnsi" w:cs="Arial"/>
                          <w:sz w:val="18"/>
                          <w:szCs w:val="18"/>
                        </w:rPr>
                      </w:pPr>
                      <w:r>
                        <w:rPr>
                          <w:rFonts w:asciiTheme="minorHAnsi" w:hAnsiTheme="minorHAnsi" w:cs="Arial"/>
                          <w:sz w:val="18"/>
                          <w:szCs w:val="18"/>
                        </w:rPr>
                        <w:t xml:space="preserve">© </w:t>
                      </w:r>
                      <w:r w:rsidRPr="004D3A69">
                        <w:rPr>
                          <w:rFonts w:asciiTheme="minorHAnsi" w:hAnsiTheme="minorHAnsi" w:cs="Arial"/>
                          <w:sz w:val="18"/>
                          <w:szCs w:val="18"/>
                        </w:rPr>
                        <w:t>Peter Eilers, Lebensmittel Praxis</w:t>
                      </w:r>
                    </w:p>
                    <w:p w14:paraId="1FC23FC5" w14:textId="77777777" w:rsidR="004D3A69" w:rsidRPr="00587455" w:rsidRDefault="004D3A69">
                      <w:pPr>
                        <w:rPr>
                          <w:rFonts w:asciiTheme="minorHAnsi" w:hAnsiTheme="minorHAnsi"/>
                          <w:sz w:val="18"/>
                          <w:szCs w:val="18"/>
                        </w:rPr>
                      </w:pPr>
                    </w:p>
                  </w:txbxContent>
                </v:textbox>
                <w10:wrap type="tight" anchorx="margin"/>
              </v:shape>
            </w:pict>
          </mc:Fallback>
        </mc:AlternateContent>
      </w:r>
      <w:r w:rsidR="00587455" w:rsidRPr="00587455">
        <w:rPr>
          <w:rFonts w:asciiTheme="minorHAnsi" w:hAnsiTheme="minorHAnsi"/>
          <w:b/>
          <w:bCs/>
          <w:i/>
          <w:noProof/>
        </w:rPr>
        <mc:AlternateContent>
          <mc:Choice Requires="wps">
            <w:drawing>
              <wp:anchor distT="45720" distB="45720" distL="114300" distR="114300" simplePos="0" relativeHeight="251663360" behindDoc="1" locked="0" layoutInCell="1" allowOverlap="1" wp14:anchorId="78B483B8" wp14:editId="6D8ECAB3">
                <wp:simplePos x="0" y="0"/>
                <wp:positionH relativeFrom="margin">
                  <wp:posOffset>3918585</wp:posOffset>
                </wp:positionH>
                <wp:positionV relativeFrom="paragraph">
                  <wp:posOffset>59690</wp:posOffset>
                </wp:positionV>
                <wp:extent cx="1828800" cy="1404620"/>
                <wp:effectExtent l="0" t="0" r="0" b="0"/>
                <wp:wrapTight wrapText="bothSides">
                  <wp:wrapPolygon edited="0">
                    <wp:start x="0" y="0"/>
                    <wp:lineTo x="0" y="20622"/>
                    <wp:lineTo x="21375" y="20622"/>
                    <wp:lineTo x="21375"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4695FB61" w14:textId="6833C8C7" w:rsidR="00587455" w:rsidRDefault="0030247F">
                            <w:pPr>
                              <w:rPr>
                                <w:rFonts w:asciiTheme="minorHAnsi" w:hAnsiTheme="minorHAnsi" w:cs="Arial"/>
                                <w:sz w:val="18"/>
                                <w:szCs w:val="18"/>
                              </w:rPr>
                            </w:pPr>
                            <w:r>
                              <w:rPr>
                                <w:rFonts w:asciiTheme="minorHAnsi" w:hAnsiTheme="minorHAnsi" w:cs="Arial"/>
                                <w:sz w:val="18"/>
                                <w:szCs w:val="18"/>
                              </w:rPr>
                              <w:t>Auszeichnung „Fleisch-Star</w:t>
                            </w:r>
                            <w:r w:rsidR="00587455" w:rsidRPr="00587455">
                              <w:rPr>
                                <w:rFonts w:asciiTheme="minorHAnsi" w:hAnsiTheme="minorHAnsi" w:cs="Arial"/>
                                <w:sz w:val="18"/>
                                <w:szCs w:val="18"/>
                              </w:rPr>
                              <w:t>-Talent 2018“ der Fachpublikation Lebensmittel Praxis</w:t>
                            </w:r>
                          </w:p>
                          <w:p w14:paraId="1F9CA1BD" w14:textId="27C53893" w:rsidR="004D3A69" w:rsidRPr="004D3A69" w:rsidRDefault="004D3A69">
                            <w:pPr>
                              <w:rPr>
                                <w:rFonts w:asciiTheme="minorHAnsi" w:hAnsiTheme="minorHAnsi" w:cs="Arial"/>
                                <w:sz w:val="18"/>
                                <w:szCs w:val="18"/>
                              </w:rPr>
                            </w:pPr>
                            <w:r>
                              <w:rPr>
                                <w:rFonts w:asciiTheme="minorHAnsi" w:hAnsiTheme="minorHAnsi" w:cs="Arial"/>
                                <w:sz w:val="18"/>
                                <w:szCs w:val="18"/>
                              </w:rPr>
                              <w:t xml:space="preserve">© </w:t>
                            </w:r>
                            <w:r w:rsidRPr="004D3A69">
                              <w:rPr>
                                <w:rFonts w:asciiTheme="minorHAnsi" w:hAnsiTheme="minorHAnsi" w:cs="Arial"/>
                                <w:sz w:val="18"/>
                                <w:szCs w:val="18"/>
                              </w:rPr>
                              <w:t>Peter Eilers, Lebensmittel Praxis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483B8" id="_x0000_s1028" type="#_x0000_t202" style="position:absolute;left:0;text-align:left;margin-left:308.55pt;margin-top:4.7pt;width:2in;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" stroked="f">
                <v:textbox style="mso-fit-shape-to-text:t">
                  <w:txbxContent>
                    <w:p w14:paraId="4695FB61" w14:textId="6833C8C7" w:rsidR="00587455" w:rsidRDefault="0030247F">
                      <w:pPr>
                        <w:rPr>
                          <w:rFonts w:asciiTheme="minorHAnsi" w:hAnsiTheme="minorHAnsi" w:cs="Arial"/>
                          <w:sz w:val="18"/>
                          <w:szCs w:val="18"/>
                        </w:rPr>
                      </w:pPr>
                      <w:r>
                        <w:rPr>
                          <w:rFonts w:asciiTheme="minorHAnsi" w:hAnsiTheme="minorHAnsi" w:cs="Arial"/>
                          <w:sz w:val="18"/>
                          <w:szCs w:val="18"/>
                        </w:rPr>
                        <w:t>Auszeichnung „Fleisch-Star</w:t>
                      </w:r>
                      <w:r w:rsidR="00587455" w:rsidRPr="00587455">
                        <w:rPr>
                          <w:rFonts w:asciiTheme="minorHAnsi" w:hAnsiTheme="minorHAnsi" w:cs="Arial"/>
                          <w:sz w:val="18"/>
                          <w:szCs w:val="18"/>
                        </w:rPr>
                        <w:t>-Talent 2018“ der Fachpublikation Lebensmittel Praxis</w:t>
                      </w:r>
                    </w:p>
                    <w:p w14:paraId="1F9CA1BD" w14:textId="27C53893" w:rsidR="004D3A69" w:rsidRPr="004D3A69" w:rsidRDefault="004D3A69">
                      <w:pPr>
                        <w:rPr>
                          <w:rFonts w:asciiTheme="minorHAnsi" w:hAnsiTheme="minorHAnsi" w:cs="Arial"/>
                          <w:sz w:val="18"/>
                          <w:szCs w:val="18"/>
                        </w:rPr>
                      </w:pPr>
                      <w:r>
                        <w:rPr>
                          <w:rFonts w:asciiTheme="minorHAnsi" w:hAnsiTheme="minorHAnsi" w:cs="Arial"/>
                          <w:sz w:val="18"/>
                          <w:szCs w:val="18"/>
                        </w:rPr>
                        <w:t xml:space="preserve">© </w:t>
                      </w:r>
                      <w:r w:rsidRPr="004D3A69">
                        <w:rPr>
                          <w:rFonts w:asciiTheme="minorHAnsi" w:hAnsiTheme="minorHAnsi" w:cs="Arial"/>
                          <w:sz w:val="18"/>
                          <w:szCs w:val="18"/>
                        </w:rPr>
                        <w:t>Peter Eilers, Lebensmittel Praxis</w:t>
                      </w:r>
                    </w:p>
                  </w:txbxContent>
                </v:textbox>
                <w10:wrap type="tight" anchorx="margin"/>
              </v:shape>
            </w:pict>
          </mc:Fallback>
        </mc:AlternateContent>
      </w:r>
    </w:p>
    <w:p w14:paraId="4CF335B4" w14:textId="71718CA4" w:rsidR="00587455" w:rsidRPr="00587455" w:rsidRDefault="00587455" w:rsidP="00642D03">
      <w:pPr>
        <w:pStyle w:val="Infozeile"/>
        <w:spacing w:line="240" w:lineRule="atLeast"/>
        <w:rPr>
          <w:rFonts w:asciiTheme="minorHAnsi" w:hAnsiTheme="minorHAnsi"/>
          <w:b/>
          <w:bCs/>
          <w:i w:val="0"/>
        </w:rPr>
      </w:pPr>
    </w:p>
    <w:p w14:paraId="29600924" w14:textId="77777777" w:rsidR="00587455" w:rsidRDefault="00587455" w:rsidP="00642D03">
      <w:pPr>
        <w:pStyle w:val="Infozeile"/>
        <w:spacing w:line="240" w:lineRule="atLeast"/>
        <w:rPr>
          <w:rFonts w:asciiTheme="minorHAnsi" w:hAnsiTheme="minorHAnsi"/>
          <w:b/>
          <w:bCs/>
          <w:i w:val="0"/>
        </w:rPr>
      </w:pPr>
    </w:p>
    <w:p w14:paraId="644B803E" w14:textId="77777777" w:rsidR="00587455" w:rsidRDefault="00587455" w:rsidP="00642D03">
      <w:pPr>
        <w:pStyle w:val="Infozeile"/>
        <w:spacing w:line="240" w:lineRule="atLeast"/>
        <w:rPr>
          <w:rFonts w:asciiTheme="minorHAnsi" w:hAnsiTheme="minorHAnsi"/>
          <w:b/>
          <w:bCs/>
          <w:i w:val="0"/>
        </w:rPr>
      </w:pPr>
    </w:p>
    <w:p w14:paraId="7A153AFC" w14:textId="77777777" w:rsidR="004D3A69" w:rsidRDefault="004D3A69" w:rsidP="00642D03">
      <w:pPr>
        <w:pStyle w:val="Infozeile"/>
        <w:spacing w:line="240" w:lineRule="atLeast"/>
        <w:rPr>
          <w:rFonts w:asciiTheme="minorHAnsi" w:hAnsiTheme="minorHAnsi"/>
          <w:i w:val="0"/>
          <w:sz w:val="22"/>
          <w:szCs w:val="22"/>
        </w:rPr>
      </w:pPr>
    </w:p>
    <w:p w14:paraId="2C2D533C" w14:textId="507F1ED9" w:rsidR="00587455" w:rsidRDefault="00587455" w:rsidP="00642D03">
      <w:pPr>
        <w:pStyle w:val="Infozeile"/>
        <w:spacing w:line="240" w:lineRule="atLeast"/>
        <w:rPr>
          <w:rFonts w:asciiTheme="minorHAnsi" w:hAnsiTheme="minorHAnsi"/>
          <w:b/>
          <w:bCs/>
          <w:i w:val="0"/>
        </w:rPr>
      </w:pPr>
      <w:r w:rsidRPr="00587455">
        <w:rPr>
          <w:rFonts w:asciiTheme="minorHAnsi" w:hAnsiTheme="minorHAnsi"/>
          <w:i w:val="0"/>
          <w:sz w:val="22"/>
          <w:szCs w:val="22"/>
        </w:rPr>
        <w:t xml:space="preserve">[ Download unter </w:t>
      </w:r>
      <w:hyperlink r:id="rId12" w:history="1">
        <w:r w:rsidR="009F1C79" w:rsidRPr="007452A5">
          <w:rPr>
            <w:rStyle w:val="Hyperlink"/>
            <w:rFonts w:asciiTheme="minorHAnsi" w:hAnsiTheme="minorHAnsi"/>
            <w:i w:val="0"/>
            <w:sz w:val="22"/>
            <w:szCs w:val="22"/>
          </w:rPr>
          <w:t>http://ars-pr.de/presse/20180305_was</w:t>
        </w:r>
      </w:hyperlink>
      <w:r w:rsidR="009F1C79">
        <w:rPr>
          <w:rFonts w:asciiTheme="minorHAnsi" w:hAnsiTheme="minorHAnsi"/>
          <w:i w:val="0"/>
          <w:sz w:val="22"/>
          <w:szCs w:val="22"/>
        </w:rPr>
        <w:t xml:space="preserve"> </w:t>
      </w:r>
      <w:r w:rsidRPr="00587455">
        <w:rPr>
          <w:rFonts w:asciiTheme="minorHAnsi" w:hAnsiTheme="minorHAnsi"/>
          <w:i w:val="0"/>
          <w:sz w:val="22"/>
          <w:szCs w:val="22"/>
        </w:rPr>
        <w:t>]</w:t>
      </w:r>
    </w:p>
    <w:p w14:paraId="61DEEEC0" w14:textId="77777777" w:rsidR="00587455" w:rsidRDefault="00587455" w:rsidP="00642D03">
      <w:pPr>
        <w:pStyle w:val="Infozeile"/>
        <w:spacing w:line="240" w:lineRule="atLeast"/>
        <w:rPr>
          <w:rFonts w:asciiTheme="minorHAnsi" w:hAnsiTheme="minorHAnsi"/>
          <w:b/>
          <w:bCs/>
          <w:i w:val="0"/>
        </w:rPr>
      </w:pPr>
    </w:p>
    <w:p w14:paraId="33E3C47A" w14:textId="77777777"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43F555C9"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r w:rsidR="003000C8" w:rsidRPr="006E08A2">
        <w:rPr>
          <w:rFonts w:asciiTheme="minorHAnsi" w:hAnsiTheme="minorHAnsi"/>
          <w:i w:val="0"/>
        </w:rPr>
        <w:t>Produktions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91972" w:rsidRPr="006E08A2">
        <w:rPr>
          <w:rFonts w:asciiTheme="minorHAnsi" w:hAnsiTheme="minorHAnsi"/>
          <w:i w:val="0"/>
          <w:iCs w:val="0"/>
        </w:rPr>
        <w:t>ars publicandi GmbH</w:t>
      </w:r>
    </w:p>
    <w:p w14:paraId="35E8D537"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Isolde Woll</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4048669D"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Blocksbergstraße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34956163"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61C5F053"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01A1866F" w14:textId="77777777"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2CAF017B" w14:textId="77777777" w:rsidR="00791972" w:rsidRPr="006E08A2" w:rsidRDefault="003E57E4" w:rsidP="00642D03">
      <w:pPr>
        <w:pStyle w:val="Infozeile"/>
        <w:spacing w:line="240" w:lineRule="atLeast"/>
        <w:rPr>
          <w:rFonts w:asciiTheme="minorHAnsi" w:hAnsiTheme="minorHAnsi"/>
          <w:i w:val="0"/>
          <w:iCs w:val="0"/>
        </w:rPr>
      </w:pPr>
      <w:hyperlink r:id="rId13"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4" w:history="1">
        <w:r w:rsidR="005E7197" w:rsidRPr="006E08A2">
          <w:rPr>
            <w:rStyle w:val="Hyperlink"/>
            <w:rFonts w:asciiTheme="minorHAnsi" w:hAnsiTheme="minorHAnsi"/>
            <w:i w:val="0"/>
            <w:iCs w:val="0"/>
          </w:rPr>
          <w:t>MOvermann@ars-pr.de</w:t>
        </w:r>
      </w:hyperlink>
    </w:p>
    <w:p w14:paraId="50D88527" w14:textId="77777777" w:rsidR="00A67E82" w:rsidRDefault="003E57E4" w:rsidP="00642D03">
      <w:pPr>
        <w:pStyle w:val="Infozeile"/>
        <w:spacing w:line="240" w:lineRule="atLeast"/>
        <w:rPr>
          <w:rStyle w:val="Hyperlink"/>
          <w:rFonts w:asciiTheme="minorHAnsi" w:hAnsiTheme="minorHAnsi"/>
          <w:i w:val="0"/>
          <w:iCs w:val="0"/>
        </w:rPr>
      </w:pPr>
      <w:hyperlink r:id="rId15" w:history="1">
        <w:r w:rsidR="00DD674B" w:rsidRPr="006E08A2">
          <w:rPr>
            <w:rStyle w:val="Hyperlink"/>
            <w:rFonts w:asciiTheme="minorHAnsi" w:hAnsiTheme="minorHAnsi"/>
            <w:i w:val="0"/>
            <w:iCs w:val="0"/>
          </w:rPr>
          <w:t>http://www.wasgau-ag.de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6" w:history="1">
        <w:r w:rsidR="005E7197" w:rsidRPr="006E08A2">
          <w:rPr>
            <w:rStyle w:val="Hyperlink"/>
            <w:rFonts w:asciiTheme="minorHAnsi" w:hAnsiTheme="minorHAnsi"/>
            <w:i w:val="0"/>
            <w:iCs w:val="0"/>
          </w:rPr>
          <w:t>http://www.ars-pr.de</w:t>
        </w:r>
      </w:hyperlink>
    </w:p>
    <w:sectPr w:rsidR="00A67E82" w:rsidSect="009D5B6F">
      <w:headerReference w:type="default" r:id="rId17"/>
      <w:footerReference w:type="default" r:id="rId18"/>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840B" w14:textId="77777777" w:rsidR="00525B24" w:rsidRDefault="00525B24">
      <w:r>
        <w:separator/>
      </w:r>
    </w:p>
  </w:endnote>
  <w:endnote w:type="continuationSeparator" w:id="0">
    <w:p w14:paraId="311923E6" w14:textId="77777777" w:rsidR="00525B24" w:rsidRDefault="005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9899" w14:textId="77777777" w:rsidR="00B527DC" w:rsidRPr="00785B51" w:rsidRDefault="00B527DC">
    <w:pPr>
      <w:pStyle w:val="Fuzeile"/>
      <w:rPr>
        <w:rFonts w:asciiTheme="minorHAnsi" w:hAnsiTheme="minorHAnsi" w:cs="Arial"/>
        <w:b/>
        <w:bCs/>
        <w:iCs/>
        <w:sz w:val="22"/>
        <w:szCs w:val="22"/>
      </w:rPr>
    </w:pPr>
  </w:p>
  <w:p w14:paraId="66EBE2F2" w14:textId="3F37CF01" w:rsidR="00494BD5" w:rsidRPr="00EF12C1" w:rsidRDefault="00494BD5"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009F1C79" w:rsidRPr="007452A5">
        <w:rPr>
          <w:rStyle w:val="Hyperlink"/>
          <w:rFonts w:asciiTheme="minorHAnsi" w:hAnsiTheme="minorHAnsi"/>
          <w:b/>
          <w:sz w:val="22"/>
          <w:szCs w:val="22"/>
        </w:rPr>
        <w:t>http://ars-pr.de/presse/20180305_was</w:t>
      </w:r>
    </w:hyperlink>
    <w:r w:rsidR="009F1C79">
      <w:rPr>
        <w:rFonts w:asciiTheme="minorHAnsi" w:hAnsiTheme="minorHAnsi"/>
        <w:b/>
        <w:sz w:val="22"/>
        <w:szCs w:val="22"/>
      </w:rPr>
      <w:t xml:space="preserve"> </w:t>
    </w:r>
    <w:r w:rsidR="00517A6D">
      <w:rPr>
        <w:rFonts w:asciiTheme="minorHAnsi" w:hAnsiTheme="minorHAnsi"/>
        <w:b/>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00B33F57">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sidR="003E57E4">
      <w:rPr>
        <w:rStyle w:val="Seitenzahl"/>
        <w:rFonts w:asciiTheme="minorHAnsi" w:hAnsiTheme="minorHAnsi" w:cs="Arial"/>
        <w:b/>
        <w:bCs/>
        <w:noProof/>
        <w:sz w:val="22"/>
        <w:szCs w:val="22"/>
      </w:rPr>
      <w:t>3</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33098" w14:textId="77777777" w:rsidR="00525B24" w:rsidRDefault="00525B24">
      <w:r>
        <w:separator/>
      </w:r>
    </w:p>
  </w:footnote>
  <w:footnote w:type="continuationSeparator" w:id="0">
    <w:p w14:paraId="0B755703" w14:textId="77777777" w:rsidR="00525B24" w:rsidRDefault="0052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27D3" w14:textId="5179DDD1" w:rsidR="00406626" w:rsidRPr="00785B51" w:rsidRDefault="00AC678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69128BA9" wp14:editId="0784B0A8">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00406626" w:rsidRPr="00785B51">
      <w:rPr>
        <w:rFonts w:asciiTheme="minorHAnsi" w:hAnsiTheme="minorHAnsi" w:cs="Arial"/>
        <w:b/>
        <w:bCs/>
        <w:iCs/>
        <w:sz w:val="28"/>
        <w:szCs w:val="28"/>
      </w:rPr>
      <w:t>Pressemeldung</w:t>
    </w:r>
  </w:p>
  <w:p w14:paraId="4814A524" w14:textId="77777777" w:rsidR="00406626" w:rsidRPr="00785B51" w:rsidRDefault="00406626">
    <w:pPr>
      <w:pStyle w:val="Kopfzeile"/>
      <w:rPr>
        <w:rFonts w:asciiTheme="minorHAnsi" w:hAnsiTheme="minorHAnsi" w:cs="Arial"/>
        <w:bCs/>
        <w:iCs/>
        <w:sz w:val="24"/>
        <w:szCs w:val="24"/>
      </w:rPr>
    </w:pPr>
  </w:p>
  <w:p w14:paraId="5B102799" w14:textId="77777777" w:rsidR="00785B51" w:rsidRDefault="00785B51">
    <w:pPr>
      <w:pStyle w:val="Kopfzeile"/>
      <w:rPr>
        <w:rFonts w:asciiTheme="minorHAnsi" w:hAnsiTheme="minorHAnsi" w:cs="Arial"/>
        <w:bCs/>
        <w:iCs/>
        <w:sz w:val="24"/>
        <w:szCs w:val="24"/>
      </w:rPr>
    </w:pPr>
  </w:p>
  <w:p w14:paraId="15CC0A67" w14:textId="77777777" w:rsidR="00D2675D" w:rsidRDefault="00D2675D">
    <w:pPr>
      <w:pStyle w:val="Kopfzeile"/>
      <w:rPr>
        <w:rFonts w:asciiTheme="minorHAnsi" w:hAnsiTheme="minorHAnsi" w:cs="Arial"/>
        <w:bCs/>
        <w:iCs/>
        <w:sz w:val="24"/>
        <w:szCs w:val="24"/>
      </w:rPr>
    </w:pPr>
  </w:p>
  <w:p w14:paraId="4FB7C185" w14:textId="77777777" w:rsidR="006F7F22" w:rsidRDefault="006F7F22">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7"/>
  </w:num>
  <w:num w:numId="5">
    <w:abstractNumId w:val="18"/>
  </w:num>
  <w:num w:numId="6">
    <w:abstractNumId w:val="2"/>
  </w:num>
  <w:num w:numId="7">
    <w:abstractNumId w:val="15"/>
  </w:num>
  <w:num w:numId="8">
    <w:abstractNumId w:val="16"/>
  </w:num>
  <w:num w:numId="9">
    <w:abstractNumId w:val="8"/>
  </w:num>
  <w:num w:numId="10">
    <w:abstractNumId w:val="19"/>
  </w:num>
  <w:num w:numId="11">
    <w:abstractNumId w:val="0"/>
  </w:num>
  <w:num w:numId="12">
    <w:abstractNumId w:val="17"/>
  </w:num>
  <w:num w:numId="13">
    <w:abstractNumId w:val="11"/>
  </w:num>
  <w:num w:numId="14">
    <w:abstractNumId w:val="6"/>
  </w:num>
  <w:num w:numId="15">
    <w:abstractNumId w:val="12"/>
  </w:num>
  <w:num w:numId="16">
    <w:abstractNumId w:val="4"/>
  </w:num>
  <w:num w:numId="17">
    <w:abstractNumId w:val="14"/>
  </w:num>
  <w:num w:numId="18">
    <w:abstractNumId w:val="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FC97D1-B32D-4AE5-B4DB-CD03B4CC3FA0}"/>
    <w:docVar w:name="dgnword-eventsink" w:val="355755664"/>
  </w:docVars>
  <w:rsids>
    <w:rsidRoot w:val="001E5014"/>
    <w:rsid w:val="000042F1"/>
    <w:rsid w:val="00004F3F"/>
    <w:rsid w:val="00006449"/>
    <w:rsid w:val="000069BF"/>
    <w:rsid w:val="0000751D"/>
    <w:rsid w:val="000075F3"/>
    <w:rsid w:val="00010FBE"/>
    <w:rsid w:val="00012134"/>
    <w:rsid w:val="0001253C"/>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4DD7"/>
    <w:rsid w:val="00035DF6"/>
    <w:rsid w:val="0003656C"/>
    <w:rsid w:val="00037A51"/>
    <w:rsid w:val="00037F7E"/>
    <w:rsid w:val="00040721"/>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5B82"/>
    <w:rsid w:val="0007690B"/>
    <w:rsid w:val="000774C9"/>
    <w:rsid w:val="00077B48"/>
    <w:rsid w:val="0008124C"/>
    <w:rsid w:val="00081A8F"/>
    <w:rsid w:val="0008341F"/>
    <w:rsid w:val="00083752"/>
    <w:rsid w:val="0009003D"/>
    <w:rsid w:val="00093054"/>
    <w:rsid w:val="000941E6"/>
    <w:rsid w:val="000957A4"/>
    <w:rsid w:val="000963DE"/>
    <w:rsid w:val="000971C8"/>
    <w:rsid w:val="00097427"/>
    <w:rsid w:val="000A2FE0"/>
    <w:rsid w:val="000A5043"/>
    <w:rsid w:val="000A57BF"/>
    <w:rsid w:val="000A62BF"/>
    <w:rsid w:val="000A7A28"/>
    <w:rsid w:val="000A7CC3"/>
    <w:rsid w:val="000A7E7C"/>
    <w:rsid w:val="000B38AA"/>
    <w:rsid w:val="000B521E"/>
    <w:rsid w:val="000B69C5"/>
    <w:rsid w:val="000B6F6E"/>
    <w:rsid w:val="000B78AF"/>
    <w:rsid w:val="000C124A"/>
    <w:rsid w:val="000C1760"/>
    <w:rsid w:val="000C2DEC"/>
    <w:rsid w:val="000C3264"/>
    <w:rsid w:val="000C35A8"/>
    <w:rsid w:val="000C4146"/>
    <w:rsid w:val="000C51EE"/>
    <w:rsid w:val="000C5D37"/>
    <w:rsid w:val="000C6D80"/>
    <w:rsid w:val="000D0C03"/>
    <w:rsid w:val="000D2956"/>
    <w:rsid w:val="000D3572"/>
    <w:rsid w:val="000D4677"/>
    <w:rsid w:val="000D4EC2"/>
    <w:rsid w:val="000D5E97"/>
    <w:rsid w:val="000D7906"/>
    <w:rsid w:val="000E0B7E"/>
    <w:rsid w:val="000E18CE"/>
    <w:rsid w:val="000E4ACD"/>
    <w:rsid w:val="000E7409"/>
    <w:rsid w:val="000E797B"/>
    <w:rsid w:val="000F0395"/>
    <w:rsid w:val="000F128B"/>
    <w:rsid w:val="000F3EE7"/>
    <w:rsid w:val="000F42BB"/>
    <w:rsid w:val="000F5852"/>
    <w:rsid w:val="000F7444"/>
    <w:rsid w:val="00102B8E"/>
    <w:rsid w:val="001032BA"/>
    <w:rsid w:val="00103375"/>
    <w:rsid w:val="00103F7F"/>
    <w:rsid w:val="00105FA6"/>
    <w:rsid w:val="001071B6"/>
    <w:rsid w:val="001114DA"/>
    <w:rsid w:val="00112D3E"/>
    <w:rsid w:val="001134EC"/>
    <w:rsid w:val="00113738"/>
    <w:rsid w:val="00116E95"/>
    <w:rsid w:val="00120431"/>
    <w:rsid w:val="0012047A"/>
    <w:rsid w:val="00120CE1"/>
    <w:rsid w:val="001212C8"/>
    <w:rsid w:val="00123911"/>
    <w:rsid w:val="00124584"/>
    <w:rsid w:val="0013072A"/>
    <w:rsid w:val="001318BF"/>
    <w:rsid w:val="00132328"/>
    <w:rsid w:val="0013237D"/>
    <w:rsid w:val="00133295"/>
    <w:rsid w:val="00134AD4"/>
    <w:rsid w:val="0013704B"/>
    <w:rsid w:val="00140CA6"/>
    <w:rsid w:val="0014268C"/>
    <w:rsid w:val="001428F5"/>
    <w:rsid w:val="0014318F"/>
    <w:rsid w:val="00143FAB"/>
    <w:rsid w:val="001446B0"/>
    <w:rsid w:val="00144899"/>
    <w:rsid w:val="00145EB0"/>
    <w:rsid w:val="0014645D"/>
    <w:rsid w:val="001465E0"/>
    <w:rsid w:val="0014703D"/>
    <w:rsid w:val="0014707A"/>
    <w:rsid w:val="00151390"/>
    <w:rsid w:val="00151D55"/>
    <w:rsid w:val="00152515"/>
    <w:rsid w:val="00153474"/>
    <w:rsid w:val="00154769"/>
    <w:rsid w:val="00154FF0"/>
    <w:rsid w:val="001559E6"/>
    <w:rsid w:val="00160151"/>
    <w:rsid w:val="00160F3C"/>
    <w:rsid w:val="0016137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9029D"/>
    <w:rsid w:val="00191C14"/>
    <w:rsid w:val="001931D6"/>
    <w:rsid w:val="0019449F"/>
    <w:rsid w:val="00197FB9"/>
    <w:rsid w:val="001A02B8"/>
    <w:rsid w:val="001A1B8E"/>
    <w:rsid w:val="001A3174"/>
    <w:rsid w:val="001A32BE"/>
    <w:rsid w:val="001A38B3"/>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44D"/>
    <w:rsid w:val="001D7E71"/>
    <w:rsid w:val="001E08BD"/>
    <w:rsid w:val="001E17F0"/>
    <w:rsid w:val="001E19D9"/>
    <w:rsid w:val="001E25D1"/>
    <w:rsid w:val="001E2749"/>
    <w:rsid w:val="001E2E53"/>
    <w:rsid w:val="001E3488"/>
    <w:rsid w:val="001E5014"/>
    <w:rsid w:val="001E659F"/>
    <w:rsid w:val="001F09FC"/>
    <w:rsid w:val="001F1B6B"/>
    <w:rsid w:val="001F5CD9"/>
    <w:rsid w:val="001F6617"/>
    <w:rsid w:val="001F6A7D"/>
    <w:rsid w:val="00200083"/>
    <w:rsid w:val="002000C5"/>
    <w:rsid w:val="002029FF"/>
    <w:rsid w:val="00203730"/>
    <w:rsid w:val="0020484D"/>
    <w:rsid w:val="00204927"/>
    <w:rsid w:val="002067D1"/>
    <w:rsid w:val="00206972"/>
    <w:rsid w:val="00206C7A"/>
    <w:rsid w:val="00207153"/>
    <w:rsid w:val="0021100B"/>
    <w:rsid w:val="00211A55"/>
    <w:rsid w:val="0021632A"/>
    <w:rsid w:val="00216C8C"/>
    <w:rsid w:val="00217A36"/>
    <w:rsid w:val="00217C54"/>
    <w:rsid w:val="00220B8D"/>
    <w:rsid w:val="002214BD"/>
    <w:rsid w:val="00222C00"/>
    <w:rsid w:val="002277E7"/>
    <w:rsid w:val="0023033C"/>
    <w:rsid w:val="002307B1"/>
    <w:rsid w:val="0023122A"/>
    <w:rsid w:val="002314FE"/>
    <w:rsid w:val="002318BB"/>
    <w:rsid w:val="002324BB"/>
    <w:rsid w:val="00233DF9"/>
    <w:rsid w:val="00233F43"/>
    <w:rsid w:val="00236355"/>
    <w:rsid w:val="0023660B"/>
    <w:rsid w:val="00236967"/>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213D"/>
    <w:rsid w:val="00255CC6"/>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73EF"/>
    <w:rsid w:val="0026793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AF2"/>
    <w:rsid w:val="002A1C5D"/>
    <w:rsid w:val="002A1E78"/>
    <w:rsid w:val="002A2368"/>
    <w:rsid w:val="002A2FBC"/>
    <w:rsid w:val="002A44A7"/>
    <w:rsid w:val="002A4C2D"/>
    <w:rsid w:val="002A5987"/>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57A"/>
    <w:rsid w:val="002C36D0"/>
    <w:rsid w:val="002C3F14"/>
    <w:rsid w:val="002C4493"/>
    <w:rsid w:val="002C4979"/>
    <w:rsid w:val="002C56D8"/>
    <w:rsid w:val="002C5C3A"/>
    <w:rsid w:val="002C5CAF"/>
    <w:rsid w:val="002C6943"/>
    <w:rsid w:val="002D064D"/>
    <w:rsid w:val="002D09EB"/>
    <w:rsid w:val="002D13DD"/>
    <w:rsid w:val="002D2876"/>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9E"/>
    <w:rsid w:val="002F2611"/>
    <w:rsid w:val="002F3BB0"/>
    <w:rsid w:val="002F45AC"/>
    <w:rsid w:val="002F5657"/>
    <w:rsid w:val="002F5CBC"/>
    <w:rsid w:val="002F5E03"/>
    <w:rsid w:val="002F6169"/>
    <w:rsid w:val="002F657F"/>
    <w:rsid w:val="002F69B1"/>
    <w:rsid w:val="002F7C81"/>
    <w:rsid w:val="00300076"/>
    <w:rsid w:val="003000C8"/>
    <w:rsid w:val="00300668"/>
    <w:rsid w:val="00300ED7"/>
    <w:rsid w:val="00301864"/>
    <w:rsid w:val="0030247F"/>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643B"/>
    <w:rsid w:val="00326DD4"/>
    <w:rsid w:val="003270E6"/>
    <w:rsid w:val="00330E8A"/>
    <w:rsid w:val="003312FA"/>
    <w:rsid w:val="00331CD1"/>
    <w:rsid w:val="00332053"/>
    <w:rsid w:val="00332347"/>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82A"/>
    <w:rsid w:val="00346CF6"/>
    <w:rsid w:val="003472E8"/>
    <w:rsid w:val="00350AD5"/>
    <w:rsid w:val="00352D32"/>
    <w:rsid w:val="003545BC"/>
    <w:rsid w:val="00356498"/>
    <w:rsid w:val="0035678D"/>
    <w:rsid w:val="00356ACD"/>
    <w:rsid w:val="00356C84"/>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2A0A"/>
    <w:rsid w:val="00384D80"/>
    <w:rsid w:val="00384DC3"/>
    <w:rsid w:val="003851A8"/>
    <w:rsid w:val="003856AF"/>
    <w:rsid w:val="00386352"/>
    <w:rsid w:val="00390C26"/>
    <w:rsid w:val="00391BAF"/>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E41"/>
    <w:rsid w:val="003B79F7"/>
    <w:rsid w:val="003C0193"/>
    <w:rsid w:val="003C048B"/>
    <w:rsid w:val="003C0577"/>
    <w:rsid w:val="003C0AE7"/>
    <w:rsid w:val="003C145C"/>
    <w:rsid w:val="003C266D"/>
    <w:rsid w:val="003C3C2F"/>
    <w:rsid w:val="003C3C8F"/>
    <w:rsid w:val="003C51F8"/>
    <w:rsid w:val="003C5ABE"/>
    <w:rsid w:val="003C5BE2"/>
    <w:rsid w:val="003D28D1"/>
    <w:rsid w:val="003D5510"/>
    <w:rsid w:val="003D62E9"/>
    <w:rsid w:val="003D7A33"/>
    <w:rsid w:val="003D7BC3"/>
    <w:rsid w:val="003E0A8E"/>
    <w:rsid w:val="003E0BED"/>
    <w:rsid w:val="003E1BBE"/>
    <w:rsid w:val="003E29A0"/>
    <w:rsid w:val="003E29F1"/>
    <w:rsid w:val="003E2CF0"/>
    <w:rsid w:val="003E3940"/>
    <w:rsid w:val="003E39F8"/>
    <w:rsid w:val="003E57E4"/>
    <w:rsid w:val="003E7377"/>
    <w:rsid w:val="003F084E"/>
    <w:rsid w:val="003F2112"/>
    <w:rsid w:val="003F3841"/>
    <w:rsid w:val="003F69F3"/>
    <w:rsid w:val="00400249"/>
    <w:rsid w:val="00403189"/>
    <w:rsid w:val="00404F41"/>
    <w:rsid w:val="00406032"/>
    <w:rsid w:val="0040609A"/>
    <w:rsid w:val="004063B3"/>
    <w:rsid w:val="00406626"/>
    <w:rsid w:val="00406970"/>
    <w:rsid w:val="00406AE1"/>
    <w:rsid w:val="00410113"/>
    <w:rsid w:val="0041036B"/>
    <w:rsid w:val="004122E1"/>
    <w:rsid w:val="004127A8"/>
    <w:rsid w:val="00413D1A"/>
    <w:rsid w:val="00414080"/>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74B"/>
    <w:rsid w:val="004367FC"/>
    <w:rsid w:val="0044004A"/>
    <w:rsid w:val="0044258F"/>
    <w:rsid w:val="00442671"/>
    <w:rsid w:val="00442789"/>
    <w:rsid w:val="004436BB"/>
    <w:rsid w:val="00443FB8"/>
    <w:rsid w:val="00444C49"/>
    <w:rsid w:val="00446040"/>
    <w:rsid w:val="00447390"/>
    <w:rsid w:val="00447F56"/>
    <w:rsid w:val="0045018A"/>
    <w:rsid w:val="0045040C"/>
    <w:rsid w:val="00451795"/>
    <w:rsid w:val="004537B0"/>
    <w:rsid w:val="0045603C"/>
    <w:rsid w:val="00456120"/>
    <w:rsid w:val="0046101D"/>
    <w:rsid w:val="004626DB"/>
    <w:rsid w:val="00462CEF"/>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0CB7"/>
    <w:rsid w:val="004B1324"/>
    <w:rsid w:val="004B2F7E"/>
    <w:rsid w:val="004B49D9"/>
    <w:rsid w:val="004B6F6C"/>
    <w:rsid w:val="004B7E46"/>
    <w:rsid w:val="004C058A"/>
    <w:rsid w:val="004C1ED1"/>
    <w:rsid w:val="004C3D6D"/>
    <w:rsid w:val="004C4776"/>
    <w:rsid w:val="004C567F"/>
    <w:rsid w:val="004C61A6"/>
    <w:rsid w:val="004C7441"/>
    <w:rsid w:val="004C767B"/>
    <w:rsid w:val="004C7D5A"/>
    <w:rsid w:val="004D2154"/>
    <w:rsid w:val="004D2A07"/>
    <w:rsid w:val="004D3A69"/>
    <w:rsid w:val="004D3E97"/>
    <w:rsid w:val="004D4BB3"/>
    <w:rsid w:val="004D75DC"/>
    <w:rsid w:val="004E4CC6"/>
    <w:rsid w:val="004E6051"/>
    <w:rsid w:val="004E64FC"/>
    <w:rsid w:val="004E76AD"/>
    <w:rsid w:val="004F0020"/>
    <w:rsid w:val="004F2703"/>
    <w:rsid w:val="004F4230"/>
    <w:rsid w:val="004F4A25"/>
    <w:rsid w:val="004F5262"/>
    <w:rsid w:val="004F549B"/>
    <w:rsid w:val="004F5634"/>
    <w:rsid w:val="004F5EA1"/>
    <w:rsid w:val="004F6449"/>
    <w:rsid w:val="004F718E"/>
    <w:rsid w:val="005005E9"/>
    <w:rsid w:val="00501BB8"/>
    <w:rsid w:val="00502AA2"/>
    <w:rsid w:val="00502EB4"/>
    <w:rsid w:val="005048E5"/>
    <w:rsid w:val="00504B52"/>
    <w:rsid w:val="00504CA0"/>
    <w:rsid w:val="00510365"/>
    <w:rsid w:val="0051041E"/>
    <w:rsid w:val="00510F32"/>
    <w:rsid w:val="00511B94"/>
    <w:rsid w:val="00511D45"/>
    <w:rsid w:val="0051252D"/>
    <w:rsid w:val="005145D4"/>
    <w:rsid w:val="00514AE4"/>
    <w:rsid w:val="00516385"/>
    <w:rsid w:val="00517A6D"/>
    <w:rsid w:val="00520EF3"/>
    <w:rsid w:val="00522307"/>
    <w:rsid w:val="0052291E"/>
    <w:rsid w:val="00522B81"/>
    <w:rsid w:val="00522FFA"/>
    <w:rsid w:val="00523AE3"/>
    <w:rsid w:val="00523B40"/>
    <w:rsid w:val="0052440B"/>
    <w:rsid w:val="00524D36"/>
    <w:rsid w:val="00524F67"/>
    <w:rsid w:val="00525B24"/>
    <w:rsid w:val="0052672C"/>
    <w:rsid w:val="00527FFD"/>
    <w:rsid w:val="0053033F"/>
    <w:rsid w:val="00530D37"/>
    <w:rsid w:val="00532AF9"/>
    <w:rsid w:val="005355B1"/>
    <w:rsid w:val="005359D4"/>
    <w:rsid w:val="00537A7D"/>
    <w:rsid w:val="00537B8C"/>
    <w:rsid w:val="0054027C"/>
    <w:rsid w:val="00540911"/>
    <w:rsid w:val="005410DC"/>
    <w:rsid w:val="00541282"/>
    <w:rsid w:val="0054157A"/>
    <w:rsid w:val="0054213D"/>
    <w:rsid w:val="0054315E"/>
    <w:rsid w:val="00543982"/>
    <w:rsid w:val="00543A36"/>
    <w:rsid w:val="005449A5"/>
    <w:rsid w:val="00544A47"/>
    <w:rsid w:val="00544BDB"/>
    <w:rsid w:val="0054632C"/>
    <w:rsid w:val="0055038B"/>
    <w:rsid w:val="0055190E"/>
    <w:rsid w:val="00551E76"/>
    <w:rsid w:val="005524F7"/>
    <w:rsid w:val="0055292F"/>
    <w:rsid w:val="00552F04"/>
    <w:rsid w:val="00552F5C"/>
    <w:rsid w:val="00554CC3"/>
    <w:rsid w:val="00556A47"/>
    <w:rsid w:val="00556D35"/>
    <w:rsid w:val="00557D1A"/>
    <w:rsid w:val="00561329"/>
    <w:rsid w:val="00562EED"/>
    <w:rsid w:val="00565412"/>
    <w:rsid w:val="00566892"/>
    <w:rsid w:val="00567491"/>
    <w:rsid w:val="005701FB"/>
    <w:rsid w:val="0057434D"/>
    <w:rsid w:val="00580480"/>
    <w:rsid w:val="00582318"/>
    <w:rsid w:val="0058251B"/>
    <w:rsid w:val="00585BD7"/>
    <w:rsid w:val="00585E0F"/>
    <w:rsid w:val="00586246"/>
    <w:rsid w:val="00587455"/>
    <w:rsid w:val="005918D2"/>
    <w:rsid w:val="00592018"/>
    <w:rsid w:val="0059225C"/>
    <w:rsid w:val="00594535"/>
    <w:rsid w:val="00594BFF"/>
    <w:rsid w:val="00595223"/>
    <w:rsid w:val="00595D25"/>
    <w:rsid w:val="005967E1"/>
    <w:rsid w:val="005A0A7F"/>
    <w:rsid w:val="005A129F"/>
    <w:rsid w:val="005A3DD8"/>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69DF"/>
    <w:rsid w:val="005D6A3B"/>
    <w:rsid w:val="005D7C1A"/>
    <w:rsid w:val="005E17C1"/>
    <w:rsid w:val="005E291B"/>
    <w:rsid w:val="005E29AB"/>
    <w:rsid w:val="005E338D"/>
    <w:rsid w:val="005E3748"/>
    <w:rsid w:val="005E4536"/>
    <w:rsid w:val="005E4796"/>
    <w:rsid w:val="005E4F06"/>
    <w:rsid w:val="005E7197"/>
    <w:rsid w:val="005E757B"/>
    <w:rsid w:val="005F068F"/>
    <w:rsid w:val="005F1259"/>
    <w:rsid w:val="005F1BBE"/>
    <w:rsid w:val="005F3A1A"/>
    <w:rsid w:val="005F4304"/>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53C4"/>
    <w:rsid w:val="00620499"/>
    <w:rsid w:val="00621714"/>
    <w:rsid w:val="0062397D"/>
    <w:rsid w:val="0062570D"/>
    <w:rsid w:val="00627FA8"/>
    <w:rsid w:val="0063035F"/>
    <w:rsid w:val="0063119C"/>
    <w:rsid w:val="006318F4"/>
    <w:rsid w:val="006321DA"/>
    <w:rsid w:val="00632C01"/>
    <w:rsid w:val="0063342A"/>
    <w:rsid w:val="0063569D"/>
    <w:rsid w:val="0063611F"/>
    <w:rsid w:val="00637B0E"/>
    <w:rsid w:val="00641696"/>
    <w:rsid w:val="00642D03"/>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4AEC"/>
    <w:rsid w:val="006951FB"/>
    <w:rsid w:val="00695AD8"/>
    <w:rsid w:val="0069615F"/>
    <w:rsid w:val="00696575"/>
    <w:rsid w:val="00697CC5"/>
    <w:rsid w:val="006A087F"/>
    <w:rsid w:val="006A1D94"/>
    <w:rsid w:val="006A1F0D"/>
    <w:rsid w:val="006A29A2"/>
    <w:rsid w:val="006A32BD"/>
    <w:rsid w:val="006A5600"/>
    <w:rsid w:val="006B0975"/>
    <w:rsid w:val="006B1183"/>
    <w:rsid w:val="006B1896"/>
    <w:rsid w:val="006B588D"/>
    <w:rsid w:val="006B6C2D"/>
    <w:rsid w:val="006C1079"/>
    <w:rsid w:val="006C27DF"/>
    <w:rsid w:val="006C301A"/>
    <w:rsid w:val="006C3ACA"/>
    <w:rsid w:val="006C6BC3"/>
    <w:rsid w:val="006D0254"/>
    <w:rsid w:val="006D05B4"/>
    <w:rsid w:val="006D0625"/>
    <w:rsid w:val="006D187A"/>
    <w:rsid w:val="006D20AB"/>
    <w:rsid w:val="006D2871"/>
    <w:rsid w:val="006D3690"/>
    <w:rsid w:val="006D37D1"/>
    <w:rsid w:val="006D3814"/>
    <w:rsid w:val="006D4DEB"/>
    <w:rsid w:val="006D5F11"/>
    <w:rsid w:val="006D7270"/>
    <w:rsid w:val="006E0776"/>
    <w:rsid w:val="006E08A2"/>
    <w:rsid w:val="006E0CFD"/>
    <w:rsid w:val="006E14F4"/>
    <w:rsid w:val="006E218D"/>
    <w:rsid w:val="006E4B2D"/>
    <w:rsid w:val="006E4FF8"/>
    <w:rsid w:val="006E7146"/>
    <w:rsid w:val="006E775E"/>
    <w:rsid w:val="006F02D3"/>
    <w:rsid w:val="006F0874"/>
    <w:rsid w:val="006F160C"/>
    <w:rsid w:val="006F162D"/>
    <w:rsid w:val="006F2119"/>
    <w:rsid w:val="006F2F9D"/>
    <w:rsid w:val="006F3B92"/>
    <w:rsid w:val="006F5F4C"/>
    <w:rsid w:val="006F6F0C"/>
    <w:rsid w:val="006F7031"/>
    <w:rsid w:val="006F7F22"/>
    <w:rsid w:val="007014B3"/>
    <w:rsid w:val="00701823"/>
    <w:rsid w:val="007019FE"/>
    <w:rsid w:val="0070221F"/>
    <w:rsid w:val="00704B72"/>
    <w:rsid w:val="00705482"/>
    <w:rsid w:val="007060EA"/>
    <w:rsid w:val="00707667"/>
    <w:rsid w:val="007103A6"/>
    <w:rsid w:val="00711241"/>
    <w:rsid w:val="007149C6"/>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C1E"/>
    <w:rsid w:val="00735F08"/>
    <w:rsid w:val="00736CF7"/>
    <w:rsid w:val="007370FB"/>
    <w:rsid w:val="007373AA"/>
    <w:rsid w:val="007412A1"/>
    <w:rsid w:val="00741A02"/>
    <w:rsid w:val="0074314E"/>
    <w:rsid w:val="007447A1"/>
    <w:rsid w:val="00744883"/>
    <w:rsid w:val="0074634A"/>
    <w:rsid w:val="00746BFF"/>
    <w:rsid w:val="007478D7"/>
    <w:rsid w:val="00747AA3"/>
    <w:rsid w:val="007500FE"/>
    <w:rsid w:val="00750708"/>
    <w:rsid w:val="00752DF2"/>
    <w:rsid w:val="00754BFD"/>
    <w:rsid w:val="007560BB"/>
    <w:rsid w:val="007606A7"/>
    <w:rsid w:val="00761AD1"/>
    <w:rsid w:val="00765D74"/>
    <w:rsid w:val="00767148"/>
    <w:rsid w:val="0077106E"/>
    <w:rsid w:val="00771374"/>
    <w:rsid w:val="00772A7F"/>
    <w:rsid w:val="00775880"/>
    <w:rsid w:val="00776443"/>
    <w:rsid w:val="0077652F"/>
    <w:rsid w:val="00776987"/>
    <w:rsid w:val="00776B27"/>
    <w:rsid w:val="00776EF1"/>
    <w:rsid w:val="0077714F"/>
    <w:rsid w:val="00777D45"/>
    <w:rsid w:val="007814EA"/>
    <w:rsid w:val="007822B6"/>
    <w:rsid w:val="00783038"/>
    <w:rsid w:val="00783634"/>
    <w:rsid w:val="0078483C"/>
    <w:rsid w:val="00784C0C"/>
    <w:rsid w:val="00785167"/>
    <w:rsid w:val="00785213"/>
    <w:rsid w:val="00785B51"/>
    <w:rsid w:val="0078676D"/>
    <w:rsid w:val="00787A2F"/>
    <w:rsid w:val="00790E84"/>
    <w:rsid w:val="00791004"/>
    <w:rsid w:val="00791972"/>
    <w:rsid w:val="00792E74"/>
    <w:rsid w:val="007941AE"/>
    <w:rsid w:val="0079528F"/>
    <w:rsid w:val="007962E5"/>
    <w:rsid w:val="007972EF"/>
    <w:rsid w:val="00797733"/>
    <w:rsid w:val="007A14A0"/>
    <w:rsid w:val="007A1CBC"/>
    <w:rsid w:val="007A2300"/>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5D86"/>
    <w:rsid w:val="007D0D87"/>
    <w:rsid w:val="007D1F47"/>
    <w:rsid w:val="007D29CB"/>
    <w:rsid w:val="007D48FA"/>
    <w:rsid w:val="007D4A80"/>
    <w:rsid w:val="007D5D2A"/>
    <w:rsid w:val="007D5FDD"/>
    <w:rsid w:val="007D69D6"/>
    <w:rsid w:val="007D6C84"/>
    <w:rsid w:val="007E0642"/>
    <w:rsid w:val="007E0F6F"/>
    <w:rsid w:val="007E322B"/>
    <w:rsid w:val="007E3F82"/>
    <w:rsid w:val="007E42D3"/>
    <w:rsid w:val="007E57C8"/>
    <w:rsid w:val="007E71CD"/>
    <w:rsid w:val="007E78B9"/>
    <w:rsid w:val="007F149E"/>
    <w:rsid w:val="007F2990"/>
    <w:rsid w:val="007F3456"/>
    <w:rsid w:val="007F4819"/>
    <w:rsid w:val="00801241"/>
    <w:rsid w:val="0080383C"/>
    <w:rsid w:val="00803D37"/>
    <w:rsid w:val="00803F38"/>
    <w:rsid w:val="00804F29"/>
    <w:rsid w:val="00806766"/>
    <w:rsid w:val="00806DA8"/>
    <w:rsid w:val="008110B3"/>
    <w:rsid w:val="008111C3"/>
    <w:rsid w:val="00811A20"/>
    <w:rsid w:val="00814231"/>
    <w:rsid w:val="00815649"/>
    <w:rsid w:val="00815B1B"/>
    <w:rsid w:val="008170EF"/>
    <w:rsid w:val="00822C96"/>
    <w:rsid w:val="008237A1"/>
    <w:rsid w:val="00823E28"/>
    <w:rsid w:val="008266FD"/>
    <w:rsid w:val="00827182"/>
    <w:rsid w:val="00827C08"/>
    <w:rsid w:val="00831CD4"/>
    <w:rsid w:val="008349EB"/>
    <w:rsid w:val="00834C89"/>
    <w:rsid w:val="00837E7A"/>
    <w:rsid w:val="00840069"/>
    <w:rsid w:val="00840D94"/>
    <w:rsid w:val="00841372"/>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CD"/>
    <w:rsid w:val="00857D44"/>
    <w:rsid w:val="00860B50"/>
    <w:rsid w:val="00860C5B"/>
    <w:rsid w:val="008611E4"/>
    <w:rsid w:val="008612B5"/>
    <w:rsid w:val="00862EF1"/>
    <w:rsid w:val="00863AE4"/>
    <w:rsid w:val="008649D6"/>
    <w:rsid w:val="00864A19"/>
    <w:rsid w:val="00864CFB"/>
    <w:rsid w:val="0086537A"/>
    <w:rsid w:val="008658E2"/>
    <w:rsid w:val="00867279"/>
    <w:rsid w:val="008679AB"/>
    <w:rsid w:val="00867EFC"/>
    <w:rsid w:val="0087255C"/>
    <w:rsid w:val="00874348"/>
    <w:rsid w:val="00874624"/>
    <w:rsid w:val="0087490A"/>
    <w:rsid w:val="00874943"/>
    <w:rsid w:val="00875E25"/>
    <w:rsid w:val="008776C1"/>
    <w:rsid w:val="008831ED"/>
    <w:rsid w:val="00883739"/>
    <w:rsid w:val="0088462C"/>
    <w:rsid w:val="00884B00"/>
    <w:rsid w:val="008867FF"/>
    <w:rsid w:val="00887ABD"/>
    <w:rsid w:val="00890300"/>
    <w:rsid w:val="00893D11"/>
    <w:rsid w:val="00895815"/>
    <w:rsid w:val="008963E1"/>
    <w:rsid w:val="00896C37"/>
    <w:rsid w:val="008971E0"/>
    <w:rsid w:val="008972D5"/>
    <w:rsid w:val="00897D6D"/>
    <w:rsid w:val="008A0479"/>
    <w:rsid w:val="008A04F4"/>
    <w:rsid w:val="008A0E58"/>
    <w:rsid w:val="008A10DD"/>
    <w:rsid w:val="008A1130"/>
    <w:rsid w:val="008A17B1"/>
    <w:rsid w:val="008A1F5A"/>
    <w:rsid w:val="008A24F9"/>
    <w:rsid w:val="008A2D03"/>
    <w:rsid w:val="008A30D9"/>
    <w:rsid w:val="008A3778"/>
    <w:rsid w:val="008A3F1F"/>
    <w:rsid w:val="008A4AD6"/>
    <w:rsid w:val="008A5120"/>
    <w:rsid w:val="008A547B"/>
    <w:rsid w:val="008A59C9"/>
    <w:rsid w:val="008A6AD7"/>
    <w:rsid w:val="008B4150"/>
    <w:rsid w:val="008B6557"/>
    <w:rsid w:val="008C2148"/>
    <w:rsid w:val="008C4596"/>
    <w:rsid w:val="008C6B80"/>
    <w:rsid w:val="008D0BD6"/>
    <w:rsid w:val="008D0D4F"/>
    <w:rsid w:val="008D0E6B"/>
    <w:rsid w:val="008D1994"/>
    <w:rsid w:val="008D1DBB"/>
    <w:rsid w:val="008D27C3"/>
    <w:rsid w:val="008D3F5D"/>
    <w:rsid w:val="008D700B"/>
    <w:rsid w:val="008E01AB"/>
    <w:rsid w:val="008E18E6"/>
    <w:rsid w:val="008E321E"/>
    <w:rsid w:val="008E33C4"/>
    <w:rsid w:val="008E4A6B"/>
    <w:rsid w:val="008E4E3E"/>
    <w:rsid w:val="008E60E3"/>
    <w:rsid w:val="008E7AF9"/>
    <w:rsid w:val="008E7EBC"/>
    <w:rsid w:val="008E7F74"/>
    <w:rsid w:val="008F00F4"/>
    <w:rsid w:val="008F0F47"/>
    <w:rsid w:val="008F2702"/>
    <w:rsid w:val="008F4642"/>
    <w:rsid w:val="008F5479"/>
    <w:rsid w:val="008F5839"/>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1698E"/>
    <w:rsid w:val="009223BE"/>
    <w:rsid w:val="009255B6"/>
    <w:rsid w:val="00926043"/>
    <w:rsid w:val="00926865"/>
    <w:rsid w:val="00927B33"/>
    <w:rsid w:val="009332AF"/>
    <w:rsid w:val="00936026"/>
    <w:rsid w:val="00936E80"/>
    <w:rsid w:val="0093782A"/>
    <w:rsid w:val="00940587"/>
    <w:rsid w:val="009446DB"/>
    <w:rsid w:val="00944CB9"/>
    <w:rsid w:val="00944FF8"/>
    <w:rsid w:val="0094693D"/>
    <w:rsid w:val="00946FD8"/>
    <w:rsid w:val="00947779"/>
    <w:rsid w:val="009515DF"/>
    <w:rsid w:val="0095219D"/>
    <w:rsid w:val="009526F6"/>
    <w:rsid w:val="009530E4"/>
    <w:rsid w:val="009535F3"/>
    <w:rsid w:val="0095365E"/>
    <w:rsid w:val="009537B0"/>
    <w:rsid w:val="0095432E"/>
    <w:rsid w:val="00954A4C"/>
    <w:rsid w:val="009563D3"/>
    <w:rsid w:val="00960EA4"/>
    <w:rsid w:val="00961AEB"/>
    <w:rsid w:val="00961CC4"/>
    <w:rsid w:val="00963957"/>
    <w:rsid w:val="00963B7C"/>
    <w:rsid w:val="00963D7B"/>
    <w:rsid w:val="0096479F"/>
    <w:rsid w:val="009658F8"/>
    <w:rsid w:val="00966065"/>
    <w:rsid w:val="0096652A"/>
    <w:rsid w:val="0097183E"/>
    <w:rsid w:val="0097606A"/>
    <w:rsid w:val="00976790"/>
    <w:rsid w:val="00976B28"/>
    <w:rsid w:val="009800C5"/>
    <w:rsid w:val="0098067C"/>
    <w:rsid w:val="00981E72"/>
    <w:rsid w:val="00982A15"/>
    <w:rsid w:val="00982E1B"/>
    <w:rsid w:val="009841CF"/>
    <w:rsid w:val="00985D73"/>
    <w:rsid w:val="009870D0"/>
    <w:rsid w:val="00987CBF"/>
    <w:rsid w:val="00991C3B"/>
    <w:rsid w:val="00992B34"/>
    <w:rsid w:val="00993EF2"/>
    <w:rsid w:val="009949AC"/>
    <w:rsid w:val="00994CD2"/>
    <w:rsid w:val="0099676F"/>
    <w:rsid w:val="00996C32"/>
    <w:rsid w:val="00996DC0"/>
    <w:rsid w:val="009A02AA"/>
    <w:rsid w:val="009A145D"/>
    <w:rsid w:val="009A5AEE"/>
    <w:rsid w:val="009A7E03"/>
    <w:rsid w:val="009B1401"/>
    <w:rsid w:val="009B1ADB"/>
    <w:rsid w:val="009B2C95"/>
    <w:rsid w:val="009B3AC5"/>
    <w:rsid w:val="009B3FB4"/>
    <w:rsid w:val="009B5DC7"/>
    <w:rsid w:val="009B702D"/>
    <w:rsid w:val="009C11C9"/>
    <w:rsid w:val="009C2813"/>
    <w:rsid w:val="009C34B9"/>
    <w:rsid w:val="009C40ED"/>
    <w:rsid w:val="009C4D9E"/>
    <w:rsid w:val="009C50A5"/>
    <w:rsid w:val="009C59CF"/>
    <w:rsid w:val="009D0251"/>
    <w:rsid w:val="009D1507"/>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38BC"/>
    <w:rsid w:val="009E4640"/>
    <w:rsid w:val="009E5466"/>
    <w:rsid w:val="009E551A"/>
    <w:rsid w:val="009E7EF9"/>
    <w:rsid w:val="009F1414"/>
    <w:rsid w:val="009F1C79"/>
    <w:rsid w:val="009F1D2B"/>
    <w:rsid w:val="009F2E5E"/>
    <w:rsid w:val="009F3D4E"/>
    <w:rsid w:val="009F3DE5"/>
    <w:rsid w:val="009F55A7"/>
    <w:rsid w:val="009F6797"/>
    <w:rsid w:val="009F727D"/>
    <w:rsid w:val="009F7D4F"/>
    <w:rsid w:val="00A00BD8"/>
    <w:rsid w:val="00A0160A"/>
    <w:rsid w:val="00A020AD"/>
    <w:rsid w:val="00A02C68"/>
    <w:rsid w:val="00A02D12"/>
    <w:rsid w:val="00A02D83"/>
    <w:rsid w:val="00A03E15"/>
    <w:rsid w:val="00A045C1"/>
    <w:rsid w:val="00A056EA"/>
    <w:rsid w:val="00A10E3B"/>
    <w:rsid w:val="00A130CF"/>
    <w:rsid w:val="00A1448E"/>
    <w:rsid w:val="00A14B4B"/>
    <w:rsid w:val="00A171C0"/>
    <w:rsid w:val="00A17AF9"/>
    <w:rsid w:val="00A20BDE"/>
    <w:rsid w:val="00A21F35"/>
    <w:rsid w:val="00A22C26"/>
    <w:rsid w:val="00A22D04"/>
    <w:rsid w:val="00A2363C"/>
    <w:rsid w:val="00A239C2"/>
    <w:rsid w:val="00A2458D"/>
    <w:rsid w:val="00A2682D"/>
    <w:rsid w:val="00A2686F"/>
    <w:rsid w:val="00A26A1E"/>
    <w:rsid w:val="00A328E1"/>
    <w:rsid w:val="00A34127"/>
    <w:rsid w:val="00A34BD5"/>
    <w:rsid w:val="00A34E99"/>
    <w:rsid w:val="00A3501E"/>
    <w:rsid w:val="00A43025"/>
    <w:rsid w:val="00A43B41"/>
    <w:rsid w:val="00A44512"/>
    <w:rsid w:val="00A44C61"/>
    <w:rsid w:val="00A45520"/>
    <w:rsid w:val="00A457CB"/>
    <w:rsid w:val="00A460FE"/>
    <w:rsid w:val="00A47847"/>
    <w:rsid w:val="00A50B02"/>
    <w:rsid w:val="00A51A6D"/>
    <w:rsid w:val="00A51DCA"/>
    <w:rsid w:val="00A52BD3"/>
    <w:rsid w:val="00A53072"/>
    <w:rsid w:val="00A55143"/>
    <w:rsid w:val="00A5526D"/>
    <w:rsid w:val="00A56674"/>
    <w:rsid w:val="00A60372"/>
    <w:rsid w:val="00A647DF"/>
    <w:rsid w:val="00A64ACB"/>
    <w:rsid w:val="00A651B8"/>
    <w:rsid w:val="00A65555"/>
    <w:rsid w:val="00A666B8"/>
    <w:rsid w:val="00A66E02"/>
    <w:rsid w:val="00A66FE5"/>
    <w:rsid w:val="00A67E82"/>
    <w:rsid w:val="00A7053B"/>
    <w:rsid w:val="00A71D4D"/>
    <w:rsid w:val="00A71EF8"/>
    <w:rsid w:val="00A737DA"/>
    <w:rsid w:val="00A76BBF"/>
    <w:rsid w:val="00A77036"/>
    <w:rsid w:val="00A80815"/>
    <w:rsid w:val="00A81F22"/>
    <w:rsid w:val="00A84D9C"/>
    <w:rsid w:val="00A84DE1"/>
    <w:rsid w:val="00A857D4"/>
    <w:rsid w:val="00A85BCA"/>
    <w:rsid w:val="00A85CAA"/>
    <w:rsid w:val="00A86506"/>
    <w:rsid w:val="00A90484"/>
    <w:rsid w:val="00A9057E"/>
    <w:rsid w:val="00A90A01"/>
    <w:rsid w:val="00A90A44"/>
    <w:rsid w:val="00A913B5"/>
    <w:rsid w:val="00A92050"/>
    <w:rsid w:val="00A9346F"/>
    <w:rsid w:val="00A95D40"/>
    <w:rsid w:val="00AA0976"/>
    <w:rsid w:val="00AA1285"/>
    <w:rsid w:val="00AA15DD"/>
    <w:rsid w:val="00AA163B"/>
    <w:rsid w:val="00AA1C1E"/>
    <w:rsid w:val="00AA2249"/>
    <w:rsid w:val="00AA2521"/>
    <w:rsid w:val="00AA4E15"/>
    <w:rsid w:val="00AA56CD"/>
    <w:rsid w:val="00AA777B"/>
    <w:rsid w:val="00AA77B8"/>
    <w:rsid w:val="00AB0E08"/>
    <w:rsid w:val="00AB246B"/>
    <w:rsid w:val="00AB3649"/>
    <w:rsid w:val="00AB4B4A"/>
    <w:rsid w:val="00AB609B"/>
    <w:rsid w:val="00AB7DC3"/>
    <w:rsid w:val="00AC01B4"/>
    <w:rsid w:val="00AC15C4"/>
    <w:rsid w:val="00AC1E90"/>
    <w:rsid w:val="00AC2084"/>
    <w:rsid w:val="00AC274E"/>
    <w:rsid w:val="00AC37C0"/>
    <w:rsid w:val="00AC6780"/>
    <w:rsid w:val="00AC7277"/>
    <w:rsid w:val="00AD090D"/>
    <w:rsid w:val="00AD0E6F"/>
    <w:rsid w:val="00AD1206"/>
    <w:rsid w:val="00AD2A42"/>
    <w:rsid w:val="00AD34EA"/>
    <w:rsid w:val="00AD36F8"/>
    <w:rsid w:val="00AD4D76"/>
    <w:rsid w:val="00AD4FB8"/>
    <w:rsid w:val="00AD51B8"/>
    <w:rsid w:val="00AE090B"/>
    <w:rsid w:val="00AE18FF"/>
    <w:rsid w:val="00AE390C"/>
    <w:rsid w:val="00AE4392"/>
    <w:rsid w:val="00AE50C9"/>
    <w:rsid w:val="00AE5277"/>
    <w:rsid w:val="00AE721F"/>
    <w:rsid w:val="00AE72AA"/>
    <w:rsid w:val="00AF1B1B"/>
    <w:rsid w:val="00AF2CD3"/>
    <w:rsid w:val="00AF37C0"/>
    <w:rsid w:val="00AF40F3"/>
    <w:rsid w:val="00AF459C"/>
    <w:rsid w:val="00B0090A"/>
    <w:rsid w:val="00B011C4"/>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3794"/>
    <w:rsid w:val="00B84010"/>
    <w:rsid w:val="00B84AF6"/>
    <w:rsid w:val="00B869C3"/>
    <w:rsid w:val="00B91C02"/>
    <w:rsid w:val="00B91DFB"/>
    <w:rsid w:val="00B92A99"/>
    <w:rsid w:val="00B93CA8"/>
    <w:rsid w:val="00B94943"/>
    <w:rsid w:val="00B9603A"/>
    <w:rsid w:val="00BA011B"/>
    <w:rsid w:val="00BA017A"/>
    <w:rsid w:val="00BA080B"/>
    <w:rsid w:val="00BA1A49"/>
    <w:rsid w:val="00BA1E8B"/>
    <w:rsid w:val="00BA2229"/>
    <w:rsid w:val="00BA4064"/>
    <w:rsid w:val="00BA4605"/>
    <w:rsid w:val="00BA4ADC"/>
    <w:rsid w:val="00BA54B1"/>
    <w:rsid w:val="00BA7A8E"/>
    <w:rsid w:val="00BB0773"/>
    <w:rsid w:val="00BB0AC1"/>
    <w:rsid w:val="00BB1985"/>
    <w:rsid w:val="00BB2A37"/>
    <w:rsid w:val="00BB57CD"/>
    <w:rsid w:val="00BB5C7D"/>
    <w:rsid w:val="00BB74AA"/>
    <w:rsid w:val="00BB776F"/>
    <w:rsid w:val="00BC10CC"/>
    <w:rsid w:val="00BC11D8"/>
    <w:rsid w:val="00BC18E1"/>
    <w:rsid w:val="00BC29CC"/>
    <w:rsid w:val="00BC3E45"/>
    <w:rsid w:val="00BC43D1"/>
    <w:rsid w:val="00BC464C"/>
    <w:rsid w:val="00BC6898"/>
    <w:rsid w:val="00BC76CF"/>
    <w:rsid w:val="00BD004C"/>
    <w:rsid w:val="00BD0434"/>
    <w:rsid w:val="00BD2F31"/>
    <w:rsid w:val="00BD3B43"/>
    <w:rsid w:val="00BD3C29"/>
    <w:rsid w:val="00BD5466"/>
    <w:rsid w:val="00BD674E"/>
    <w:rsid w:val="00BD741D"/>
    <w:rsid w:val="00BE043C"/>
    <w:rsid w:val="00BE058F"/>
    <w:rsid w:val="00BE0DCA"/>
    <w:rsid w:val="00BE1EA5"/>
    <w:rsid w:val="00BE214F"/>
    <w:rsid w:val="00BE25CB"/>
    <w:rsid w:val="00BE3732"/>
    <w:rsid w:val="00BE3BC1"/>
    <w:rsid w:val="00BE570F"/>
    <w:rsid w:val="00BE593B"/>
    <w:rsid w:val="00BE6A2D"/>
    <w:rsid w:val="00BE73B3"/>
    <w:rsid w:val="00BE7FA9"/>
    <w:rsid w:val="00BF1143"/>
    <w:rsid w:val="00BF1C89"/>
    <w:rsid w:val="00BF22F3"/>
    <w:rsid w:val="00BF4B2B"/>
    <w:rsid w:val="00BF5CDC"/>
    <w:rsid w:val="00BF6276"/>
    <w:rsid w:val="00BF68EC"/>
    <w:rsid w:val="00C010D6"/>
    <w:rsid w:val="00C01A08"/>
    <w:rsid w:val="00C01D42"/>
    <w:rsid w:val="00C04262"/>
    <w:rsid w:val="00C04610"/>
    <w:rsid w:val="00C05576"/>
    <w:rsid w:val="00C05B7C"/>
    <w:rsid w:val="00C0677C"/>
    <w:rsid w:val="00C10171"/>
    <w:rsid w:val="00C1103E"/>
    <w:rsid w:val="00C117D4"/>
    <w:rsid w:val="00C1250C"/>
    <w:rsid w:val="00C130E7"/>
    <w:rsid w:val="00C137D2"/>
    <w:rsid w:val="00C14689"/>
    <w:rsid w:val="00C1540F"/>
    <w:rsid w:val="00C15824"/>
    <w:rsid w:val="00C15956"/>
    <w:rsid w:val="00C17E62"/>
    <w:rsid w:val="00C22AD0"/>
    <w:rsid w:val="00C23872"/>
    <w:rsid w:val="00C23CC4"/>
    <w:rsid w:val="00C24108"/>
    <w:rsid w:val="00C3029C"/>
    <w:rsid w:val="00C306FA"/>
    <w:rsid w:val="00C309AA"/>
    <w:rsid w:val="00C32834"/>
    <w:rsid w:val="00C3403D"/>
    <w:rsid w:val="00C343BE"/>
    <w:rsid w:val="00C34701"/>
    <w:rsid w:val="00C347B2"/>
    <w:rsid w:val="00C3568D"/>
    <w:rsid w:val="00C364CF"/>
    <w:rsid w:val="00C36A17"/>
    <w:rsid w:val="00C4072A"/>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6C3D"/>
    <w:rsid w:val="00C8746E"/>
    <w:rsid w:val="00C87E1A"/>
    <w:rsid w:val="00C91379"/>
    <w:rsid w:val="00C9353E"/>
    <w:rsid w:val="00C93D49"/>
    <w:rsid w:val="00C95220"/>
    <w:rsid w:val="00C95E05"/>
    <w:rsid w:val="00C97272"/>
    <w:rsid w:val="00C97907"/>
    <w:rsid w:val="00CA0B8F"/>
    <w:rsid w:val="00CA2888"/>
    <w:rsid w:val="00CA3EFB"/>
    <w:rsid w:val="00CA42BD"/>
    <w:rsid w:val="00CA44D6"/>
    <w:rsid w:val="00CA524B"/>
    <w:rsid w:val="00CA77A3"/>
    <w:rsid w:val="00CB0599"/>
    <w:rsid w:val="00CB0B82"/>
    <w:rsid w:val="00CB11CD"/>
    <w:rsid w:val="00CB23B4"/>
    <w:rsid w:val="00CB2F41"/>
    <w:rsid w:val="00CB433E"/>
    <w:rsid w:val="00CB4375"/>
    <w:rsid w:val="00CC05AB"/>
    <w:rsid w:val="00CC0D8E"/>
    <w:rsid w:val="00CC1259"/>
    <w:rsid w:val="00CC3249"/>
    <w:rsid w:val="00CC37B5"/>
    <w:rsid w:val="00CD1A17"/>
    <w:rsid w:val="00CD2D78"/>
    <w:rsid w:val="00CD362B"/>
    <w:rsid w:val="00CD4201"/>
    <w:rsid w:val="00CD7933"/>
    <w:rsid w:val="00CD7CFD"/>
    <w:rsid w:val="00CE057D"/>
    <w:rsid w:val="00CE141C"/>
    <w:rsid w:val="00CE2929"/>
    <w:rsid w:val="00CE297D"/>
    <w:rsid w:val="00CE4D5F"/>
    <w:rsid w:val="00CE6894"/>
    <w:rsid w:val="00CE6E7B"/>
    <w:rsid w:val="00CF0E68"/>
    <w:rsid w:val="00CF3C00"/>
    <w:rsid w:val="00CF4FD0"/>
    <w:rsid w:val="00CF54B1"/>
    <w:rsid w:val="00CF576E"/>
    <w:rsid w:val="00CF5B10"/>
    <w:rsid w:val="00CF64CF"/>
    <w:rsid w:val="00CF7DBD"/>
    <w:rsid w:val="00D00F55"/>
    <w:rsid w:val="00D0167B"/>
    <w:rsid w:val="00D02167"/>
    <w:rsid w:val="00D02746"/>
    <w:rsid w:val="00D03C0C"/>
    <w:rsid w:val="00D046B4"/>
    <w:rsid w:val="00D04722"/>
    <w:rsid w:val="00D07A14"/>
    <w:rsid w:val="00D115E9"/>
    <w:rsid w:val="00D118B3"/>
    <w:rsid w:val="00D11D2F"/>
    <w:rsid w:val="00D1237D"/>
    <w:rsid w:val="00D12CCA"/>
    <w:rsid w:val="00D12E37"/>
    <w:rsid w:val="00D141AC"/>
    <w:rsid w:val="00D1472E"/>
    <w:rsid w:val="00D15641"/>
    <w:rsid w:val="00D15ED0"/>
    <w:rsid w:val="00D17784"/>
    <w:rsid w:val="00D20162"/>
    <w:rsid w:val="00D20F0B"/>
    <w:rsid w:val="00D21152"/>
    <w:rsid w:val="00D249E0"/>
    <w:rsid w:val="00D25204"/>
    <w:rsid w:val="00D2588D"/>
    <w:rsid w:val="00D25D9E"/>
    <w:rsid w:val="00D25DCA"/>
    <w:rsid w:val="00D25E2D"/>
    <w:rsid w:val="00D2675D"/>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6A92"/>
    <w:rsid w:val="00D66DEB"/>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91937"/>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A37"/>
    <w:rsid w:val="00DA5DCC"/>
    <w:rsid w:val="00DA7658"/>
    <w:rsid w:val="00DB08D3"/>
    <w:rsid w:val="00DB11F9"/>
    <w:rsid w:val="00DB5E9C"/>
    <w:rsid w:val="00DB69A3"/>
    <w:rsid w:val="00DB71F4"/>
    <w:rsid w:val="00DB729A"/>
    <w:rsid w:val="00DC027B"/>
    <w:rsid w:val="00DC058E"/>
    <w:rsid w:val="00DC17A8"/>
    <w:rsid w:val="00DC1A96"/>
    <w:rsid w:val="00DC7F7A"/>
    <w:rsid w:val="00DD0852"/>
    <w:rsid w:val="00DD2B57"/>
    <w:rsid w:val="00DD4400"/>
    <w:rsid w:val="00DD459D"/>
    <w:rsid w:val="00DD4F37"/>
    <w:rsid w:val="00DD5526"/>
    <w:rsid w:val="00DD572C"/>
    <w:rsid w:val="00DD573E"/>
    <w:rsid w:val="00DD5D68"/>
    <w:rsid w:val="00DD674B"/>
    <w:rsid w:val="00DD6F03"/>
    <w:rsid w:val="00DD7370"/>
    <w:rsid w:val="00DE2D33"/>
    <w:rsid w:val="00DE3A8B"/>
    <w:rsid w:val="00DE4280"/>
    <w:rsid w:val="00DE5369"/>
    <w:rsid w:val="00DE6182"/>
    <w:rsid w:val="00DE688F"/>
    <w:rsid w:val="00DE79A2"/>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7CF9"/>
    <w:rsid w:val="00E104CF"/>
    <w:rsid w:val="00E108DB"/>
    <w:rsid w:val="00E12302"/>
    <w:rsid w:val="00E134B1"/>
    <w:rsid w:val="00E1356E"/>
    <w:rsid w:val="00E143F6"/>
    <w:rsid w:val="00E15870"/>
    <w:rsid w:val="00E15C4A"/>
    <w:rsid w:val="00E16E92"/>
    <w:rsid w:val="00E1770D"/>
    <w:rsid w:val="00E20B32"/>
    <w:rsid w:val="00E20E91"/>
    <w:rsid w:val="00E217CB"/>
    <w:rsid w:val="00E21D0A"/>
    <w:rsid w:val="00E21D43"/>
    <w:rsid w:val="00E2364A"/>
    <w:rsid w:val="00E2451C"/>
    <w:rsid w:val="00E24C81"/>
    <w:rsid w:val="00E26CD2"/>
    <w:rsid w:val="00E270AA"/>
    <w:rsid w:val="00E30D7C"/>
    <w:rsid w:val="00E32C11"/>
    <w:rsid w:val="00E334F3"/>
    <w:rsid w:val="00E340BC"/>
    <w:rsid w:val="00E34DF0"/>
    <w:rsid w:val="00E3615B"/>
    <w:rsid w:val="00E41909"/>
    <w:rsid w:val="00E4310F"/>
    <w:rsid w:val="00E43C50"/>
    <w:rsid w:val="00E454B8"/>
    <w:rsid w:val="00E464B4"/>
    <w:rsid w:val="00E47265"/>
    <w:rsid w:val="00E47E62"/>
    <w:rsid w:val="00E512E5"/>
    <w:rsid w:val="00E52FBF"/>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D8A"/>
    <w:rsid w:val="00E71322"/>
    <w:rsid w:val="00E71E9E"/>
    <w:rsid w:val="00E726E9"/>
    <w:rsid w:val="00E7301B"/>
    <w:rsid w:val="00E74937"/>
    <w:rsid w:val="00E75351"/>
    <w:rsid w:val="00E75D84"/>
    <w:rsid w:val="00E777D8"/>
    <w:rsid w:val="00E80C81"/>
    <w:rsid w:val="00E837C8"/>
    <w:rsid w:val="00E83C0A"/>
    <w:rsid w:val="00E856A2"/>
    <w:rsid w:val="00E85E15"/>
    <w:rsid w:val="00E86787"/>
    <w:rsid w:val="00E87CF0"/>
    <w:rsid w:val="00E90251"/>
    <w:rsid w:val="00E90CCF"/>
    <w:rsid w:val="00E91532"/>
    <w:rsid w:val="00E91998"/>
    <w:rsid w:val="00E91E70"/>
    <w:rsid w:val="00E92C8E"/>
    <w:rsid w:val="00E937CD"/>
    <w:rsid w:val="00E93E46"/>
    <w:rsid w:val="00E94075"/>
    <w:rsid w:val="00E94298"/>
    <w:rsid w:val="00E94522"/>
    <w:rsid w:val="00E961CF"/>
    <w:rsid w:val="00E961D1"/>
    <w:rsid w:val="00E96E1A"/>
    <w:rsid w:val="00E97148"/>
    <w:rsid w:val="00E977E8"/>
    <w:rsid w:val="00EA01C1"/>
    <w:rsid w:val="00EA03FF"/>
    <w:rsid w:val="00EA07BF"/>
    <w:rsid w:val="00EA2DE3"/>
    <w:rsid w:val="00EA403C"/>
    <w:rsid w:val="00EA41B4"/>
    <w:rsid w:val="00EA44E3"/>
    <w:rsid w:val="00EB094F"/>
    <w:rsid w:val="00EB1266"/>
    <w:rsid w:val="00EB3663"/>
    <w:rsid w:val="00EB3964"/>
    <w:rsid w:val="00EB3E23"/>
    <w:rsid w:val="00EB3EB4"/>
    <w:rsid w:val="00EB4C65"/>
    <w:rsid w:val="00EB4CCB"/>
    <w:rsid w:val="00EB60BD"/>
    <w:rsid w:val="00EC36C6"/>
    <w:rsid w:val="00EC3A0B"/>
    <w:rsid w:val="00EC401F"/>
    <w:rsid w:val="00EC4CFD"/>
    <w:rsid w:val="00EC5533"/>
    <w:rsid w:val="00EC622A"/>
    <w:rsid w:val="00EC6596"/>
    <w:rsid w:val="00EC74EB"/>
    <w:rsid w:val="00EC79CA"/>
    <w:rsid w:val="00ED09D2"/>
    <w:rsid w:val="00ED2181"/>
    <w:rsid w:val="00ED4343"/>
    <w:rsid w:val="00ED57C8"/>
    <w:rsid w:val="00ED6460"/>
    <w:rsid w:val="00ED68D6"/>
    <w:rsid w:val="00ED6E09"/>
    <w:rsid w:val="00EE0136"/>
    <w:rsid w:val="00EE051C"/>
    <w:rsid w:val="00EE0D5E"/>
    <w:rsid w:val="00EE0E67"/>
    <w:rsid w:val="00EE1700"/>
    <w:rsid w:val="00EE3BFE"/>
    <w:rsid w:val="00EE4829"/>
    <w:rsid w:val="00EE4B5B"/>
    <w:rsid w:val="00EE4FF3"/>
    <w:rsid w:val="00EE5C34"/>
    <w:rsid w:val="00EE664D"/>
    <w:rsid w:val="00EE6FAC"/>
    <w:rsid w:val="00EE71D6"/>
    <w:rsid w:val="00EE7A88"/>
    <w:rsid w:val="00EF0E47"/>
    <w:rsid w:val="00EF0E95"/>
    <w:rsid w:val="00EF12C1"/>
    <w:rsid w:val="00EF1568"/>
    <w:rsid w:val="00EF19C6"/>
    <w:rsid w:val="00EF1FDF"/>
    <w:rsid w:val="00EF5341"/>
    <w:rsid w:val="00EF544B"/>
    <w:rsid w:val="00EF6BC8"/>
    <w:rsid w:val="00F016E8"/>
    <w:rsid w:val="00F052F1"/>
    <w:rsid w:val="00F06394"/>
    <w:rsid w:val="00F064A9"/>
    <w:rsid w:val="00F06BA3"/>
    <w:rsid w:val="00F077D5"/>
    <w:rsid w:val="00F07E12"/>
    <w:rsid w:val="00F07FF3"/>
    <w:rsid w:val="00F111CD"/>
    <w:rsid w:val="00F1224B"/>
    <w:rsid w:val="00F1232D"/>
    <w:rsid w:val="00F136EF"/>
    <w:rsid w:val="00F14467"/>
    <w:rsid w:val="00F149BE"/>
    <w:rsid w:val="00F17F0F"/>
    <w:rsid w:val="00F21053"/>
    <w:rsid w:val="00F23AAD"/>
    <w:rsid w:val="00F23BD5"/>
    <w:rsid w:val="00F23EAE"/>
    <w:rsid w:val="00F24AC3"/>
    <w:rsid w:val="00F26A0D"/>
    <w:rsid w:val="00F30479"/>
    <w:rsid w:val="00F32B0B"/>
    <w:rsid w:val="00F32E20"/>
    <w:rsid w:val="00F36044"/>
    <w:rsid w:val="00F36818"/>
    <w:rsid w:val="00F36DF1"/>
    <w:rsid w:val="00F41BAD"/>
    <w:rsid w:val="00F42A02"/>
    <w:rsid w:val="00F42E5A"/>
    <w:rsid w:val="00F43521"/>
    <w:rsid w:val="00F438A0"/>
    <w:rsid w:val="00F479C4"/>
    <w:rsid w:val="00F479F2"/>
    <w:rsid w:val="00F50C84"/>
    <w:rsid w:val="00F5335E"/>
    <w:rsid w:val="00F5394D"/>
    <w:rsid w:val="00F53BEC"/>
    <w:rsid w:val="00F53E2D"/>
    <w:rsid w:val="00F54605"/>
    <w:rsid w:val="00F56852"/>
    <w:rsid w:val="00F57601"/>
    <w:rsid w:val="00F613D5"/>
    <w:rsid w:val="00F61C12"/>
    <w:rsid w:val="00F61CFD"/>
    <w:rsid w:val="00F635E8"/>
    <w:rsid w:val="00F638F9"/>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E0338"/>
    <w:rsid w:val="00FE1B24"/>
    <w:rsid w:val="00FE2164"/>
    <w:rsid w:val="00FE271D"/>
    <w:rsid w:val="00FE4451"/>
    <w:rsid w:val="00FE5243"/>
    <w:rsid w:val="00FE6FAA"/>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267B88"/>
  <w15:docId w15:val="{F056B1A3-A99A-42E4-BB79-A3975F56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gau-ag.de" TargetMode="External"/><Relationship Id="rId13" Type="http://schemas.openxmlformats.org/officeDocument/2006/relationships/hyperlink" Target="mailto:isolde.woll@wasgau-dlog.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s-pr.de/presse/20180305_w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wasgau-ag.de"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305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778C-AFF7-47F0-93F3-A6B677A5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4531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Lebensmittel Praxis kürt WASGAU-Azubi zum „Fleisch-Star-Talent 2018“ (WASGAU) Pressemeldung vom 05.03.2018</vt:lpstr>
      <vt:lpstr>sou.MatriXX mit optimierter Dokumentenverarbeitung (SOU) Pressemeldung vom</vt:lpstr>
    </vt:vector>
  </TitlesOfParts>
  <Company>ars publicandi GmbH</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Lebensmittel Praxis kürt WASGAU-Azubi zum „Fleisch-Star-Talent 2018“ (WASGAU) Pressemeldung vom 05.03.2018</dc:title>
  <dc:creator>Andreas Becker</dc:creator>
  <cp:lastModifiedBy>Sabine Sturm</cp:lastModifiedBy>
  <cp:revision>2</cp:revision>
  <cp:lastPrinted>2018-02-23T12:20:00Z</cp:lastPrinted>
  <dcterms:created xsi:type="dcterms:W3CDTF">2018-03-05T09:27:00Z</dcterms:created>
  <dcterms:modified xsi:type="dcterms:W3CDTF">2018-03-05T09:27:00Z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