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3D5985">
        <w:rPr>
          <w:rFonts w:asciiTheme="minorHAnsi" w:hAnsiTheme="minorHAnsi" w:cs="Arial"/>
          <w:sz w:val="28"/>
          <w:szCs w:val="28"/>
        </w:rPr>
        <w:t>7</w:t>
      </w:r>
      <w:r w:rsidR="001C5008">
        <w:rPr>
          <w:rFonts w:asciiTheme="minorHAnsi" w:hAnsiTheme="minorHAnsi" w:cs="Arial"/>
          <w:sz w:val="28"/>
          <w:szCs w:val="28"/>
        </w:rPr>
        <w:t>1110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12644F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1C5008" w:rsidRPr="001C5008">
        <w:rPr>
          <w:rFonts w:asciiTheme="minorHAnsi" w:hAnsiTheme="minorHAnsi" w:cs="Arial"/>
          <w:sz w:val="28"/>
          <w:szCs w:val="28"/>
        </w:rPr>
        <w:t>WASGAU setzt auf regionale Produkte</w:t>
      </w:r>
      <w:bookmarkStart w:id="0" w:name="_GoBack"/>
      <w:bookmarkEnd w:id="0"/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>WASGAU Logo / Dachmarke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42EFD"/>
    <w:rsid w:val="000E012A"/>
    <w:rsid w:val="000E11DA"/>
    <w:rsid w:val="000E4310"/>
    <w:rsid w:val="0012644F"/>
    <w:rsid w:val="00135C9B"/>
    <w:rsid w:val="001A28DE"/>
    <w:rsid w:val="001B414D"/>
    <w:rsid w:val="001C5008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16408"/>
    <w:rsid w:val="009A705B"/>
    <w:rsid w:val="009F2362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5</cp:revision>
  <dcterms:created xsi:type="dcterms:W3CDTF">2017-09-22T12:59:00Z</dcterms:created>
  <dcterms:modified xsi:type="dcterms:W3CDTF">2017-11-03T12:12:00Z</dcterms:modified>
</cp:coreProperties>
</file>